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631" w:rsidRPr="000C36B0" w:rsidRDefault="00A01631" w:rsidP="00A01631">
      <w:pPr>
        <w:pStyle w:val="Prrafodelista"/>
        <w:spacing w:after="0" w:line="240" w:lineRule="atLeast"/>
        <w:ind w:left="426" w:right="-93"/>
        <w:jc w:val="both"/>
        <w:rPr>
          <w:sz w:val="24"/>
          <w:szCs w:val="24"/>
        </w:rPr>
      </w:pPr>
    </w:p>
    <w:p w:rsidR="003D2A9B" w:rsidRDefault="003D2A9B" w:rsidP="00C47F49"/>
    <w:p w:rsidR="00EA764E" w:rsidRDefault="00EA764E" w:rsidP="00C47F49">
      <w:pPr>
        <w:spacing w:after="0" w:line="240" w:lineRule="atLeast"/>
        <w:jc w:val="both"/>
        <w:rPr>
          <w:rFonts w:eastAsia="Times New Roman" w:cstheme="minorHAnsi"/>
          <w:b/>
          <w:bCs/>
          <w:sz w:val="24"/>
          <w:szCs w:val="24"/>
          <w:lang w:eastAsia="es-AR"/>
        </w:rPr>
      </w:pPr>
    </w:p>
    <w:p w:rsidR="00EA764E" w:rsidRDefault="00EA764E" w:rsidP="00C47F49">
      <w:pPr>
        <w:spacing w:after="0" w:line="240" w:lineRule="atLeast"/>
        <w:jc w:val="both"/>
        <w:rPr>
          <w:rFonts w:eastAsia="Times New Roman" w:cstheme="minorHAnsi"/>
          <w:b/>
          <w:bCs/>
          <w:sz w:val="24"/>
          <w:szCs w:val="24"/>
          <w:lang w:eastAsia="es-AR"/>
        </w:rPr>
      </w:pPr>
    </w:p>
    <w:p w:rsidR="00D53BE7" w:rsidRPr="00D53BE7" w:rsidRDefault="00FE46E7" w:rsidP="00C47F49">
      <w:pPr>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LEY  NACIONAL Nº 23.551-</w:t>
      </w:r>
      <w:r w:rsidR="00D53BE7" w:rsidRPr="00D53BE7">
        <w:rPr>
          <w:rFonts w:eastAsia="Times New Roman" w:cstheme="minorHAnsi"/>
          <w:b/>
          <w:bCs/>
          <w:sz w:val="24"/>
          <w:szCs w:val="24"/>
          <w:lang w:eastAsia="es-AR"/>
        </w:rPr>
        <w:t xml:space="preserve"> Asociaciones Sindicales de Trabajadores  y Decreto Reglamentario 467/88</w:t>
      </w:r>
    </w:p>
    <w:p w:rsidR="00D53BE7" w:rsidRPr="00D53BE7" w:rsidRDefault="00D53BE7" w:rsidP="00C47F49">
      <w:pPr>
        <w:spacing w:after="0" w:line="240" w:lineRule="atLeast"/>
        <w:jc w:val="both"/>
        <w:rPr>
          <w:rFonts w:eastAsia="Times New Roman" w:cstheme="minorHAnsi"/>
          <w:b/>
          <w:bCs/>
          <w:sz w:val="24"/>
          <w:szCs w:val="24"/>
          <w:lang w:eastAsia="es-AR"/>
        </w:rPr>
      </w:pPr>
    </w:p>
    <w:p w:rsidR="00D53BE7" w:rsidRPr="006020DE" w:rsidRDefault="0051080F" w:rsidP="006020DE">
      <w:pPr>
        <w:jc w:val="both"/>
        <w:rPr>
          <w:b/>
          <w:lang w:eastAsia="es-AR"/>
        </w:rPr>
      </w:pPr>
      <w:r>
        <w:rPr>
          <w:b/>
          <w:sz w:val="24"/>
          <w:lang w:eastAsia="es-AR"/>
        </w:rPr>
        <w:t>TI</w:t>
      </w:r>
      <w:r w:rsidR="00D53BE7" w:rsidRPr="006020DE">
        <w:rPr>
          <w:b/>
          <w:sz w:val="24"/>
          <w:lang w:eastAsia="es-AR"/>
        </w:rPr>
        <w:t>TULO PRELIMINAR</w:t>
      </w:r>
    </w:p>
    <w:p w:rsidR="00D53BE7" w:rsidRPr="00D53BE7" w:rsidRDefault="006335B0"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 TUTELA SINDICAL</w:t>
      </w:r>
    </w:p>
    <w:p w:rsidR="006335B0" w:rsidRDefault="006335B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sz w:val="24"/>
          <w:szCs w:val="24"/>
          <w:lang w:eastAsia="es-AR"/>
        </w:rPr>
        <w:t> </w:t>
      </w:r>
      <w:r w:rsidR="00832DFD">
        <w:rPr>
          <w:rFonts w:eastAsia="Times New Roman" w:cstheme="minorHAnsi"/>
          <w:b/>
          <w:bCs/>
          <w:sz w:val="24"/>
          <w:szCs w:val="24"/>
          <w:lang w:eastAsia="es-AR"/>
        </w:rPr>
        <w:t>1-</w:t>
      </w:r>
      <w:r w:rsidR="00D53BE7" w:rsidRPr="00D53BE7">
        <w:rPr>
          <w:rFonts w:eastAsia="Times New Roman" w:cstheme="minorHAnsi"/>
          <w:sz w:val="24"/>
          <w:szCs w:val="24"/>
          <w:lang w:eastAsia="es-AR"/>
        </w:rPr>
        <w:t xml:space="preserve"> La libertad sindical será garantizada por todas las normas que se refieren a la organización y acción de las asociaciones sindicales.</w:t>
      </w:r>
    </w:p>
    <w:p w:rsidR="00D53BE7" w:rsidRPr="00D53BE7" w:rsidRDefault="000B4454" w:rsidP="00C47F49">
      <w:pPr>
        <w:shd w:val="clear" w:color="auto" w:fill="FFFFFF"/>
        <w:tabs>
          <w:tab w:val="left" w:pos="8364"/>
          <w:tab w:val="left" w:pos="8647"/>
        </w:tabs>
        <w:spacing w:after="0" w:line="240" w:lineRule="atLeast"/>
        <w:jc w:val="both"/>
        <w:rPr>
          <w:rFonts w:eastAsia="Times New Roman" w:cstheme="minorHAnsi"/>
          <w:b/>
          <w:lang w:eastAsia="es-AR"/>
        </w:rPr>
      </w:pPr>
      <w:r>
        <w:rPr>
          <w:rFonts w:eastAsia="Times New Roman" w:cstheme="minorHAnsi"/>
          <w:b/>
          <w:sz w:val="24"/>
          <w:szCs w:val="24"/>
          <w:lang w:eastAsia="es-AR"/>
        </w:rPr>
        <w:t>ARTÍCULO</w:t>
      </w:r>
      <w:r w:rsidR="00D53BE7" w:rsidRPr="00D53BE7">
        <w:rPr>
          <w:rFonts w:eastAsia="Times New Roman" w:cstheme="minorHAnsi"/>
          <w:b/>
          <w:sz w:val="24"/>
          <w:szCs w:val="24"/>
          <w:lang w:eastAsia="es-AR"/>
        </w:rPr>
        <w:t xml:space="preserve">  1- Sin </w:t>
      </w:r>
      <w:r w:rsidR="00EA764E" w:rsidRPr="00D53BE7">
        <w:rPr>
          <w:rFonts w:eastAsia="Times New Roman" w:cstheme="minorHAnsi"/>
          <w:b/>
          <w:sz w:val="24"/>
          <w:szCs w:val="24"/>
          <w:lang w:eastAsia="es-AR"/>
        </w:rPr>
        <w:t>Reglamentar</w:t>
      </w:r>
      <w:r w:rsidR="00EA764E" w:rsidRPr="00D53BE7">
        <w:rPr>
          <w:rFonts w:eastAsia="Times New Roman" w:cstheme="minorHAnsi"/>
          <w:sz w:val="24"/>
          <w:szCs w:val="24"/>
          <w:lang w:eastAsia="es-AR"/>
        </w:rPr>
        <w:t>.</w:t>
      </w:r>
    </w:p>
    <w:p w:rsidR="003D2A9B" w:rsidRDefault="003D2A9B" w:rsidP="00C47F49">
      <w:pPr>
        <w:shd w:val="clear" w:color="auto" w:fill="FFFFFF"/>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shd w:val="clear" w:color="auto" w:fill="FFFFFF"/>
        <w:tabs>
          <w:tab w:val="left" w:pos="8364"/>
          <w:tab w:val="left" w:pos="8647"/>
        </w:tabs>
        <w:spacing w:after="0" w:line="240" w:lineRule="atLeast"/>
        <w:jc w:val="both"/>
        <w:rPr>
          <w:rFonts w:eastAsia="Times New Roman" w:cstheme="minorHAnsi"/>
          <w:b/>
          <w:lang w:eastAsia="es-AR"/>
        </w:rPr>
      </w:pPr>
      <w:r>
        <w:rPr>
          <w:rFonts w:eastAsia="Times New Roman" w:cstheme="minorHAnsi"/>
          <w:b/>
          <w:bCs/>
          <w:sz w:val="24"/>
          <w:szCs w:val="24"/>
          <w:lang w:eastAsia="es-AR"/>
        </w:rPr>
        <w:t>ARTÍCULO</w:t>
      </w:r>
      <w:r w:rsidR="007E59E5">
        <w:rPr>
          <w:rFonts w:eastAsia="Times New Roman" w:cstheme="minorHAnsi"/>
          <w:b/>
          <w:bCs/>
          <w:sz w:val="24"/>
          <w:szCs w:val="24"/>
          <w:lang w:eastAsia="es-AR"/>
        </w:rPr>
        <w:t xml:space="preserve"> 2 </w:t>
      </w:r>
      <w:r w:rsidR="00832DFD">
        <w:rPr>
          <w:rFonts w:eastAsia="Times New Roman" w:cstheme="minorHAnsi"/>
          <w:sz w:val="24"/>
          <w:szCs w:val="24"/>
          <w:lang w:eastAsia="es-AR"/>
        </w:rPr>
        <w:t>-</w:t>
      </w:r>
      <w:r w:rsidR="00D53BE7" w:rsidRPr="00D53BE7">
        <w:rPr>
          <w:rFonts w:eastAsia="Times New Roman" w:cstheme="minorHAnsi"/>
          <w:sz w:val="24"/>
          <w:szCs w:val="24"/>
          <w:lang w:eastAsia="es-AR"/>
        </w:rPr>
        <w:t xml:space="preserve"> Las asociaciones que tengan por objeto la defensa de los intereses de los trabajadores se regirán por esta Ley.</w:t>
      </w:r>
    </w:p>
    <w:p w:rsidR="00D53BE7" w:rsidRPr="00D53BE7" w:rsidRDefault="007E59E5" w:rsidP="00C47F49">
      <w:pPr>
        <w:shd w:val="clear" w:color="auto" w:fill="FFFFFF"/>
        <w:tabs>
          <w:tab w:val="left" w:pos="8364"/>
          <w:tab w:val="left" w:pos="8647"/>
        </w:tabs>
        <w:spacing w:after="0" w:line="240" w:lineRule="atLeast"/>
        <w:jc w:val="both"/>
        <w:rPr>
          <w:rFonts w:eastAsia="Times New Roman" w:cstheme="minorHAnsi"/>
          <w:b/>
          <w:lang w:eastAsia="es-AR"/>
        </w:rPr>
      </w:pPr>
      <w:r>
        <w:rPr>
          <w:rFonts w:eastAsia="Times New Roman" w:cstheme="minorHAnsi"/>
          <w:b/>
          <w:sz w:val="24"/>
          <w:szCs w:val="24"/>
          <w:lang w:eastAsia="es-AR"/>
        </w:rPr>
        <w:t>ARTÍCULO 1-</w:t>
      </w:r>
      <w:r w:rsidR="00EA764E" w:rsidRPr="00D53BE7">
        <w:rPr>
          <w:rFonts w:eastAsia="Times New Roman" w:cstheme="minorHAnsi"/>
          <w:b/>
          <w:sz w:val="24"/>
          <w:szCs w:val="24"/>
          <w:lang w:eastAsia="es-AR"/>
        </w:rPr>
        <w:t>Reglamentación</w:t>
      </w:r>
      <w:r w:rsidR="00EA764E" w:rsidRPr="00D53BE7">
        <w:rPr>
          <w:rFonts w:eastAsia="Times New Roman" w:cstheme="minorHAnsi"/>
          <w:sz w:val="24"/>
          <w:szCs w:val="24"/>
          <w:lang w:eastAsia="es-AR"/>
        </w:rPr>
        <w:t xml:space="preserve">. </w:t>
      </w:r>
      <w:r w:rsidR="00D53BE7" w:rsidRPr="00D53BE7">
        <w:rPr>
          <w:rFonts w:eastAsia="Times New Roman" w:cstheme="minorHAnsi"/>
          <w:sz w:val="24"/>
          <w:szCs w:val="24"/>
          <w:lang w:eastAsia="es-AR"/>
        </w:rPr>
        <w:t>A los fines de la ley se entiende por trabajador a quien desempeña una actividad lícita que se presta en favor de q</w:t>
      </w:r>
      <w:r w:rsidR="00F90008">
        <w:rPr>
          <w:rFonts w:eastAsia="Times New Roman" w:cstheme="minorHAnsi"/>
          <w:sz w:val="24"/>
          <w:szCs w:val="24"/>
          <w:lang w:eastAsia="es-AR"/>
        </w:rPr>
        <w:t>uien tiene facultad de dirigirla.</w:t>
      </w:r>
    </w:p>
    <w:p w:rsidR="003D2A9B" w:rsidRDefault="003D2A9B"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b/>
          <w:bCs/>
          <w:sz w:val="24"/>
          <w:szCs w:val="24"/>
          <w:lang w:eastAsia="es-AR"/>
        </w:rPr>
        <w:t xml:space="preserve"> 3°</w:t>
      </w:r>
      <w:r w:rsidR="00832DFD">
        <w:rPr>
          <w:rFonts w:eastAsia="Times New Roman" w:cstheme="minorHAnsi"/>
          <w:sz w:val="24"/>
          <w:szCs w:val="24"/>
          <w:lang w:eastAsia="es-AR"/>
        </w:rPr>
        <w:t>-</w:t>
      </w:r>
      <w:r w:rsidR="00D53BE7" w:rsidRPr="00D53BE7">
        <w:rPr>
          <w:rFonts w:eastAsia="Times New Roman" w:cstheme="minorHAnsi"/>
          <w:sz w:val="24"/>
          <w:szCs w:val="24"/>
          <w:lang w:eastAsia="es-AR"/>
        </w:rPr>
        <w:t xml:space="preserve"> Entiéndase por interés de los trabajadores todo cuanto se relacione con sus condiciones de vida y de trabajo. La acción sindical contribuirá a remover los obstáculos que dificulten la realización plena del trabajador.</w:t>
      </w:r>
    </w:p>
    <w:p w:rsidR="00D53BE7" w:rsidRPr="00D53BE7" w:rsidRDefault="000B4454" w:rsidP="00C47F49">
      <w:pPr>
        <w:shd w:val="clear" w:color="auto" w:fill="FFFFFF"/>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sz w:val="24"/>
          <w:szCs w:val="24"/>
          <w:lang w:eastAsia="es-AR"/>
        </w:rPr>
        <w:t>ARTÍCULO</w:t>
      </w:r>
      <w:r w:rsidR="00832DFD">
        <w:rPr>
          <w:rFonts w:eastAsia="Times New Roman" w:cstheme="minorHAnsi"/>
          <w:b/>
          <w:sz w:val="24"/>
          <w:szCs w:val="24"/>
          <w:lang w:eastAsia="es-AR"/>
        </w:rPr>
        <w:t xml:space="preserve">  3- </w:t>
      </w:r>
      <w:r w:rsidR="00D53BE7" w:rsidRPr="00D53BE7">
        <w:rPr>
          <w:rFonts w:eastAsia="Times New Roman" w:cstheme="minorHAnsi"/>
          <w:b/>
          <w:sz w:val="24"/>
          <w:szCs w:val="24"/>
          <w:lang w:eastAsia="es-AR"/>
        </w:rPr>
        <w:t xml:space="preserve"> Sin Reglamentar</w:t>
      </w:r>
      <w:r w:rsidR="00D53BE7" w:rsidRPr="00D53BE7">
        <w:rPr>
          <w:rFonts w:eastAsia="Times New Roman" w:cstheme="minorHAnsi"/>
          <w:sz w:val="24"/>
          <w:szCs w:val="24"/>
          <w:lang w:eastAsia="es-AR"/>
        </w:rPr>
        <w:t>.</w:t>
      </w:r>
    </w:p>
    <w:p w:rsidR="00F90008" w:rsidRDefault="00F90008"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b/>
          <w:bCs/>
          <w:sz w:val="24"/>
          <w:szCs w:val="24"/>
          <w:lang w:eastAsia="es-AR"/>
        </w:rPr>
        <w:t xml:space="preserve"> 4°</w:t>
      </w:r>
      <w:r w:rsidR="00F90008">
        <w:rPr>
          <w:rFonts w:eastAsia="Times New Roman" w:cstheme="minorHAnsi"/>
          <w:sz w:val="24"/>
          <w:szCs w:val="24"/>
          <w:lang w:eastAsia="es-AR"/>
        </w:rPr>
        <w:t>-</w:t>
      </w:r>
      <w:r w:rsidR="00D53BE7" w:rsidRPr="00D53BE7">
        <w:rPr>
          <w:rFonts w:eastAsia="Times New Roman" w:cstheme="minorHAnsi"/>
          <w:sz w:val="24"/>
          <w:szCs w:val="24"/>
          <w:lang w:eastAsia="es-AR"/>
        </w:rPr>
        <w:t xml:space="preserve"> Los trabajadores tienen los siguientes derechos sindicales:</w:t>
      </w:r>
    </w:p>
    <w:p w:rsidR="006F3504" w:rsidRDefault="006F350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sz w:val="24"/>
          <w:szCs w:val="24"/>
          <w:lang w:eastAsia="es-AR"/>
        </w:rPr>
        <w:t xml:space="preserve">Inciso </w:t>
      </w:r>
      <w:r w:rsidR="00D53BE7" w:rsidRPr="00D53BE7">
        <w:rPr>
          <w:rFonts w:eastAsia="Times New Roman" w:cstheme="minorHAnsi"/>
          <w:b/>
          <w:sz w:val="24"/>
          <w:szCs w:val="24"/>
          <w:lang w:eastAsia="es-AR"/>
        </w:rPr>
        <w:t>a)</w:t>
      </w:r>
      <w:r w:rsidR="00D53BE7" w:rsidRPr="00D53BE7">
        <w:rPr>
          <w:rFonts w:eastAsia="Times New Roman" w:cstheme="minorHAnsi"/>
          <w:sz w:val="24"/>
          <w:szCs w:val="24"/>
          <w:lang w:eastAsia="es-AR"/>
        </w:rPr>
        <w:t xml:space="preserve"> Constituir</w:t>
      </w:r>
      <w:r>
        <w:rPr>
          <w:rFonts w:eastAsia="Times New Roman" w:cstheme="minorHAnsi"/>
          <w:sz w:val="24"/>
          <w:szCs w:val="24"/>
          <w:lang w:eastAsia="es-AR"/>
        </w:rPr>
        <w:t xml:space="preserve"> </w:t>
      </w:r>
      <w:r w:rsidR="00D53BE7" w:rsidRPr="00D53BE7">
        <w:rPr>
          <w:rFonts w:eastAsia="Times New Roman" w:cstheme="minorHAnsi"/>
          <w:sz w:val="24"/>
          <w:szCs w:val="24"/>
          <w:lang w:eastAsia="es-AR"/>
        </w:rPr>
        <w:t xml:space="preserve"> libremente y sin necesidad de au</w:t>
      </w:r>
      <w:r>
        <w:rPr>
          <w:rFonts w:eastAsia="Times New Roman" w:cstheme="minorHAnsi"/>
          <w:sz w:val="24"/>
          <w:szCs w:val="24"/>
          <w:lang w:eastAsia="es-AR"/>
        </w:rPr>
        <w:t>torización previa, asociaciones</w:t>
      </w:r>
    </w:p>
    <w:p w:rsidR="00D53BE7" w:rsidRPr="00D53BE7" w:rsidRDefault="006F3504"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Sindicales</w:t>
      </w:r>
      <w:r w:rsidR="00D53BE7" w:rsidRPr="00D53BE7">
        <w:rPr>
          <w:rFonts w:eastAsia="Times New Roman" w:cstheme="minorHAnsi"/>
          <w:sz w:val="24"/>
          <w:szCs w:val="24"/>
          <w:lang w:eastAsia="es-AR"/>
        </w:rPr>
        <w:t>;</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b)</w:t>
      </w:r>
      <w:r w:rsidRPr="00D53BE7">
        <w:rPr>
          <w:rFonts w:eastAsia="Times New Roman" w:cstheme="minorHAnsi"/>
          <w:sz w:val="24"/>
          <w:szCs w:val="24"/>
          <w:lang w:eastAsia="es-AR"/>
        </w:rPr>
        <w:t xml:space="preserve"> Afiliarse a las ya constituidas, no afiliarse o desafiliarse;</w:t>
      </w:r>
      <w:r w:rsidR="00C25415">
        <w:rPr>
          <w:rFonts w:eastAsia="Times New Roman" w:cstheme="minorHAnsi"/>
          <w:sz w:val="24"/>
          <w:szCs w:val="24"/>
          <w:lang w:eastAsia="es-AR"/>
        </w:rPr>
        <w:t xml:space="preserve"> </w:t>
      </w:r>
      <w:r w:rsidR="00C25415" w:rsidRPr="00C25415">
        <w:rPr>
          <w:rFonts w:eastAsia="Times New Roman" w:cstheme="minorHAnsi"/>
          <w:b/>
          <w:lang w:eastAsia="es-AR"/>
        </w:rPr>
        <w:t>(*)</w:t>
      </w:r>
    </w:p>
    <w:p w:rsidR="00C25415" w:rsidRPr="00D53BE7" w:rsidRDefault="00C25415" w:rsidP="00C25415">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c)</w:t>
      </w:r>
      <w:r w:rsidRPr="00D53BE7">
        <w:rPr>
          <w:rFonts w:eastAsia="Times New Roman" w:cstheme="minorHAnsi"/>
          <w:sz w:val="24"/>
          <w:szCs w:val="24"/>
          <w:lang w:eastAsia="es-AR"/>
        </w:rPr>
        <w:t xml:space="preserve"> Reunirse y desarrollar actividades sindicales;</w:t>
      </w:r>
    </w:p>
    <w:p w:rsidR="00C25415" w:rsidRPr="00D53BE7" w:rsidRDefault="00C25415" w:rsidP="00C25415">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d)</w:t>
      </w:r>
      <w:r w:rsidRPr="00D53BE7">
        <w:rPr>
          <w:rFonts w:eastAsia="Times New Roman" w:cstheme="minorHAnsi"/>
          <w:sz w:val="24"/>
          <w:szCs w:val="24"/>
          <w:lang w:eastAsia="es-AR"/>
        </w:rPr>
        <w:t xml:space="preserve"> Peticionar ante las autoridades y los empleadores;</w:t>
      </w:r>
    </w:p>
    <w:p w:rsidR="00D53BE7" w:rsidRPr="00D53BE7" w:rsidRDefault="00C25415"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Inciso e</w:t>
      </w:r>
      <w:r w:rsidRPr="00D53BE7">
        <w:rPr>
          <w:rFonts w:eastAsia="Times New Roman" w:cstheme="minorHAnsi"/>
          <w:sz w:val="24"/>
          <w:szCs w:val="24"/>
          <w:lang w:eastAsia="es-AR"/>
        </w:rPr>
        <w:t>) Participar en la v</w:t>
      </w:r>
      <w:r w:rsidR="000B4454">
        <w:rPr>
          <w:rFonts w:eastAsia="Times New Roman" w:cstheme="minorHAnsi"/>
          <w:sz w:val="24"/>
          <w:szCs w:val="24"/>
          <w:lang w:eastAsia="es-AR"/>
        </w:rPr>
        <w:t>ida interna de las Asociaciones</w:t>
      </w:r>
      <w:r w:rsidR="00D53BE7" w:rsidRPr="00D53BE7">
        <w:rPr>
          <w:rFonts w:eastAsia="Times New Roman" w:cstheme="minorHAnsi"/>
          <w:sz w:val="24"/>
          <w:szCs w:val="24"/>
          <w:lang w:eastAsia="es-AR"/>
        </w:rPr>
        <w:t xml:space="preserve"> </w:t>
      </w:r>
      <w:r w:rsidRPr="00D53BE7">
        <w:rPr>
          <w:rFonts w:eastAsia="Times New Roman" w:cstheme="minorHAnsi"/>
          <w:sz w:val="24"/>
          <w:szCs w:val="24"/>
          <w:lang w:eastAsia="es-AR"/>
        </w:rPr>
        <w:t>Sindicales</w:t>
      </w:r>
      <w:r w:rsidR="00D53BE7" w:rsidRPr="00D53BE7">
        <w:rPr>
          <w:rFonts w:eastAsia="Times New Roman" w:cstheme="minorHAnsi"/>
          <w:sz w:val="24"/>
          <w:szCs w:val="24"/>
          <w:lang w:eastAsia="es-AR"/>
        </w:rPr>
        <w:t>, elegir libremente a sus representantes, ser elegidos y postular candidatos.</w:t>
      </w:r>
      <w:r w:rsidR="000B4454">
        <w:rPr>
          <w:rFonts w:eastAsia="Times New Roman" w:cstheme="minorHAnsi"/>
          <w:sz w:val="24"/>
          <w:szCs w:val="24"/>
          <w:lang w:eastAsia="es-AR"/>
        </w:rPr>
        <w:t xml:space="preserve"> </w:t>
      </w:r>
      <w:r w:rsidR="000B4454" w:rsidRPr="000B4454">
        <w:rPr>
          <w:rFonts w:eastAsia="Times New Roman" w:cstheme="minorHAnsi"/>
          <w:b/>
          <w:lang w:eastAsia="es-AR"/>
        </w:rPr>
        <w:t>(*</w:t>
      </w:r>
      <w:r w:rsidR="000B4454">
        <w:rPr>
          <w:rFonts w:eastAsia="Times New Roman" w:cstheme="minorHAnsi"/>
          <w:b/>
          <w:lang w:eastAsia="es-AR"/>
        </w:rPr>
        <w:t>*</w:t>
      </w:r>
      <w:r w:rsidR="000B4454" w:rsidRPr="000B4454">
        <w:rPr>
          <w:rFonts w:eastAsia="Times New Roman" w:cstheme="minorHAnsi"/>
          <w:b/>
          <w:lang w:eastAsia="es-AR"/>
        </w:rPr>
        <w:t>)</w:t>
      </w:r>
    </w:p>
    <w:p w:rsidR="00C25415" w:rsidRPr="006F3504" w:rsidRDefault="00C25415" w:rsidP="00C25415">
      <w:pPr>
        <w:shd w:val="clear" w:color="auto" w:fill="FFFFFF"/>
        <w:tabs>
          <w:tab w:val="left" w:pos="8364"/>
          <w:tab w:val="left" w:pos="8647"/>
        </w:tabs>
        <w:spacing w:after="0" w:line="240" w:lineRule="atLeast"/>
        <w:jc w:val="both"/>
        <w:rPr>
          <w:rFonts w:eastAsia="Times New Roman" w:cstheme="minorHAnsi"/>
          <w:b/>
          <w:i/>
          <w:lang w:eastAsia="es-AR"/>
        </w:rPr>
      </w:pPr>
      <w:r w:rsidRPr="006F3504">
        <w:rPr>
          <w:rFonts w:eastAsia="Times New Roman" w:cstheme="minorHAnsi"/>
          <w:b/>
          <w:i/>
          <w:u w:val="single"/>
          <w:lang w:eastAsia="es-AR"/>
        </w:rPr>
        <w:t>(*) Reglamentación del inciso b</w:t>
      </w:r>
      <w:proofErr w:type="gramStart"/>
      <w:r w:rsidRPr="006F3504">
        <w:rPr>
          <w:rFonts w:eastAsia="Times New Roman" w:cstheme="minorHAnsi"/>
          <w:b/>
          <w:i/>
          <w:u w:val="single"/>
          <w:lang w:eastAsia="es-AR"/>
        </w:rPr>
        <w:t>)</w:t>
      </w:r>
      <w:r w:rsidRPr="006F3504">
        <w:rPr>
          <w:rFonts w:eastAsia="Times New Roman" w:cstheme="minorHAnsi"/>
          <w:b/>
          <w:i/>
          <w:lang w:eastAsia="es-AR"/>
        </w:rPr>
        <w:t xml:space="preserve"> .</w:t>
      </w:r>
      <w:proofErr w:type="gramEnd"/>
    </w:p>
    <w:p w:rsidR="00C25415" w:rsidRPr="006F3504" w:rsidRDefault="00C25415" w:rsidP="00C25415">
      <w:pPr>
        <w:shd w:val="clear" w:color="auto" w:fill="FFFFFF"/>
        <w:tabs>
          <w:tab w:val="left" w:pos="8364"/>
          <w:tab w:val="left" w:pos="8647"/>
        </w:tabs>
        <w:spacing w:after="0" w:line="240" w:lineRule="atLeast"/>
        <w:jc w:val="both"/>
        <w:rPr>
          <w:rFonts w:eastAsia="Times New Roman" w:cstheme="minorHAnsi"/>
          <w:i/>
          <w:lang w:eastAsia="es-AR"/>
        </w:rPr>
      </w:pPr>
      <w:r w:rsidRPr="006F3504">
        <w:rPr>
          <w:rFonts w:eastAsia="Times New Roman" w:cstheme="minorHAnsi"/>
          <w:b/>
          <w:i/>
          <w:lang w:eastAsia="es-AR"/>
        </w:rPr>
        <w:t>a)</w:t>
      </w:r>
      <w:r w:rsidRPr="006F3504">
        <w:rPr>
          <w:rFonts w:eastAsia="Times New Roman" w:cstheme="minorHAnsi"/>
          <w:i/>
          <w:lang w:eastAsia="es-AR"/>
        </w:rPr>
        <w:t xml:space="preserve"> Incumplimiento de los requisitos de forma exigidos por los estatutos.</w:t>
      </w:r>
    </w:p>
    <w:p w:rsidR="00C25415" w:rsidRPr="006F3504" w:rsidRDefault="00C25415" w:rsidP="00C25415">
      <w:pPr>
        <w:shd w:val="clear" w:color="auto" w:fill="FFFFFF"/>
        <w:tabs>
          <w:tab w:val="left" w:pos="8364"/>
          <w:tab w:val="left" w:pos="8647"/>
        </w:tabs>
        <w:spacing w:after="0" w:line="240" w:lineRule="atLeast"/>
        <w:jc w:val="both"/>
        <w:rPr>
          <w:rFonts w:eastAsia="Times New Roman" w:cstheme="minorHAnsi"/>
          <w:i/>
          <w:lang w:eastAsia="es-AR"/>
        </w:rPr>
      </w:pPr>
      <w:r w:rsidRPr="006F3504">
        <w:rPr>
          <w:rFonts w:eastAsia="Times New Roman" w:cstheme="minorHAnsi"/>
          <w:b/>
          <w:i/>
          <w:lang w:eastAsia="es-AR"/>
        </w:rPr>
        <w:t xml:space="preserve">b) </w:t>
      </w:r>
      <w:r w:rsidRPr="006F3504">
        <w:rPr>
          <w:rFonts w:eastAsia="Times New Roman" w:cstheme="minorHAnsi"/>
          <w:i/>
          <w:lang w:eastAsia="es-AR"/>
        </w:rPr>
        <w:t>No desempeñarse en la actividad, profesión, oficio, categoría o empresa que representa el sindicato;</w:t>
      </w:r>
    </w:p>
    <w:p w:rsidR="00C25415" w:rsidRPr="006F3504" w:rsidRDefault="00151DAD" w:rsidP="00C25415">
      <w:pPr>
        <w:shd w:val="clear" w:color="auto" w:fill="FFFFFF"/>
        <w:tabs>
          <w:tab w:val="left" w:pos="8364"/>
          <w:tab w:val="left" w:pos="8647"/>
        </w:tabs>
        <w:spacing w:after="0" w:line="240" w:lineRule="atLeast"/>
        <w:jc w:val="both"/>
        <w:rPr>
          <w:rFonts w:eastAsia="Times New Roman" w:cstheme="minorHAnsi"/>
          <w:i/>
          <w:lang w:eastAsia="es-AR"/>
        </w:rPr>
      </w:pPr>
      <w:r>
        <w:rPr>
          <w:rFonts w:eastAsia="Times New Roman" w:cstheme="minorHAnsi"/>
          <w:b/>
          <w:i/>
          <w:lang w:eastAsia="es-AR"/>
        </w:rPr>
        <w:t xml:space="preserve">c) </w:t>
      </w:r>
      <w:r w:rsidR="00C25415" w:rsidRPr="006F3504">
        <w:rPr>
          <w:rFonts w:eastAsia="Times New Roman" w:cstheme="minorHAnsi"/>
          <w:i/>
          <w:lang w:eastAsia="es-AR"/>
        </w:rPr>
        <w:t>Haber sido objeto de expulsión por un sindicato sin que haya transcurrido un año desde la fecha de tal medida;</w:t>
      </w:r>
    </w:p>
    <w:p w:rsidR="00C25415" w:rsidRPr="006F3504" w:rsidRDefault="00151DAD" w:rsidP="00C25415">
      <w:pPr>
        <w:shd w:val="clear" w:color="auto" w:fill="FFFFFF"/>
        <w:tabs>
          <w:tab w:val="left" w:pos="8364"/>
          <w:tab w:val="left" w:pos="8647"/>
        </w:tabs>
        <w:spacing w:after="0" w:line="240" w:lineRule="auto"/>
        <w:jc w:val="both"/>
        <w:rPr>
          <w:rFonts w:eastAsia="Times New Roman" w:cstheme="minorHAnsi"/>
          <w:i/>
          <w:lang w:eastAsia="es-AR"/>
        </w:rPr>
      </w:pPr>
      <w:r>
        <w:rPr>
          <w:rFonts w:eastAsia="Times New Roman" w:cstheme="minorHAnsi"/>
          <w:b/>
          <w:i/>
          <w:lang w:eastAsia="es-AR"/>
        </w:rPr>
        <w:t xml:space="preserve">d) </w:t>
      </w:r>
      <w:r w:rsidR="00C25415" w:rsidRPr="006F3504">
        <w:rPr>
          <w:rFonts w:eastAsia="Times New Roman" w:cstheme="minorHAnsi"/>
          <w:i/>
          <w:lang w:eastAsia="es-AR"/>
        </w:rPr>
        <w:t>Hallarse procesado o haber sido condenado judicialmente por la comisión de un delito en perjuicio de una asociación sindical de trabajadores si no hubiese transcurrido un lapso igual al plazo de prescripción de la pena contado desde que la sanción hubiera terminado de cumplirse.</w:t>
      </w:r>
    </w:p>
    <w:p w:rsidR="00C25415" w:rsidRPr="006F3504" w:rsidRDefault="00C25415" w:rsidP="00C25415">
      <w:pPr>
        <w:tabs>
          <w:tab w:val="left" w:pos="8364"/>
          <w:tab w:val="left" w:pos="8647"/>
        </w:tabs>
        <w:spacing w:after="0" w:line="240" w:lineRule="auto"/>
        <w:jc w:val="both"/>
        <w:rPr>
          <w:rFonts w:eastAsia="Times New Roman" w:cstheme="minorHAnsi"/>
          <w:i/>
          <w:lang w:eastAsia="es-AR"/>
        </w:rPr>
      </w:pPr>
      <w:r w:rsidRPr="006F3504">
        <w:rPr>
          <w:rFonts w:eastAsia="Times New Roman" w:cstheme="minorHAnsi"/>
          <w:i/>
          <w:lang w:eastAsia="es-AR"/>
        </w:rPr>
        <w:t xml:space="preserve">La solicitud de afiliación deberá ser resuelta por el órgano directivo de la asociación sindical dentro de los treinta días de su presentación; transcurrido dicho plazo sin que hubiere decisión al respecto </w:t>
      </w:r>
      <w:r w:rsidRPr="006F3504">
        <w:rPr>
          <w:rFonts w:eastAsia="Times New Roman" w:cstheme="minorHAnsi"/>
          <w:i/>
          <w:lang w:eastAsia="es-AR"/>
        </w:rPr>
        <w:lastRenderedPageBreak/>
        <w:t xml:space="preserve">se considerará aceptada. La aceptación podrá ser revisada cuando, después de dispuesta expresamente u operada por el transcurso del tiempo, llegare a conocimiento de las autoridades de la asociación alguno de los hechos contemplados en los incisos  </w:t>
      </w:r>
      <w:r w:rsidRPr="006F3504">
        <w:rPr>
          <w:rFonts w:eastAsia="Times New Roman" w:cstheme="minorHAnsi"/>
          <w:b/>
          <w:i/>
          <w:lang w:eastAsia="es-AR"/>
        </w:rPr>
        <w:t>b</w:t>
      </w:r>
      <w:r w:rsidRPr="006F3504">
        <w:rPr>
          <w:rFonts w:eastAsia="Times New Roman" w:cstheme="minorHAnsi"/>
          <w:i/>
          <w:lang w:eastAsia="es-AR"/>
        </w:rPr>
        <w:t xml:space="preserve">), </w:t>
      </w:r>
      <w:r w:rsidRPr="006F3504">
        <w:rPr>
          <w:rFonts w:eastAsia="Times New Roman" w:cstheme="minorHAnsi"/>
          <w:b/>
          <w:i/>
          <w:lang w:eastAsia="es-AR"/>
        </w:rPr>
        <w:t>c</w:t>
      </w:r>
      <w:r w:rsidRPr="006F3504">
        <w:rPr>
          <w:rFonts w:eastAsia="Times New Roman" w:cstheme="minorHAnsi"/>
          <w:i/>
          <w:lang w:eastAsia="es-AR"/>
        </w:rPr>
        <w:t xml:space="preserve">) o </w:t>
      </w:r>
      <w:r w:rsidRPr="006F3504">
        <w:rPr>
          <w:rFonts w:eastAsia="Times New Roman" w:cstheme="minorHAnsi"/>
          <w:b/>
          <w:i/>
          <w:lang w:eastAsia="es-AR"/>
        </w:rPr>
        <w:t>d</w:t>
      </w:r>
      <w:r w:rsidRPr="006F3504">
        <w:rPr>
          <w:rFonts w:eastAsia="Times New Roman" w:cstheme="minorHAnsi"/>
          <w:i/>
          <w:lang w:eastAsia="es-AR"/>
        </w:rPr>
        <w:t>).</w:t>
      </w:r>
    </w:p>
    <w:p w:rsidR="00C25415" w:rsidRPr="006F3504" w:rsidRDefault="00C25415" w:rsidP="00C25415">
      <w:pPr>
        <w:tabs>
          <w:tab w:val="left" w:pos="8364"/>
          <w:tab w:val="left" w:pos="8647"/>
        </w:tabs>
        <w:spacing w:after="0" w:line="240" w:lineRule="auto"/>
        <w:jc w:val="both"/>
        <w:rPr>
          <w:rFonts w:eastAsia="Times New Roman" w:cstheme="minorHAnsi"/>
          <w:i/>
          <w:lang w:eastAsia="es-AR"/>
        </w:rPr>
      </w:pPr>
      <w:r w:rsidRPr="006F3504">
        <w:rPr>
          <w:rFonts w:eastAsia="Times New Roman" w:cstheme="minorHAnsi"/>
          <w:i/>
          <w:color w:val="000000"/>
          <w:lang w:eastAsia="es-AR"/>
        </w:rPr>
        <w:t>Si el órgano directivo resolviera el rechazo de la solicitud de afiliación, deberá elevar todos los antecedentes, con los fundamentos de su decisión a la primera asamblea o congreso, para ser considerado por dicho cuerpo deliberativo.</w:t>
      </w:r>
    </w:p>
    <w:p w:rsidR="00C25415" w:rsidRPr="006F3504" w:rsidRDefault="00C25415" w:rsidP="00C25415">
      <w:pPr>
        <w:tabs>
          <w:tab w:val="left" w:pos="8364"/>
          <w:tab w:val="left" w:pos="8647"/>
        </w:tabs>
        <w:spacing w:after="0" w:line="240" w:lineRule="auto"/>
        <w:jc w:val="both"/>
        <w:rPr>
          <w:rFonts w:eastAsia="Times New Roman" w:cstheme="minorHAnsi"/>
          <w:i/>
          <w:lang w:eastAsia="es-AR"/>
        </w:rPr>
      </w:pPr>
      <w:r w:rsidRPr="006F3504">
        <w:rPr>
          <w:rFonts w:eastAsia="Times New Roman" w:cstheme="minorHAnsi"/>
          <w:i/>
          <w:color w:val="000000"/>
          <w:lang w:eastAsia="es-AR"/>
        </w:rPr>
        <w:t>Si la decisión resultare confirmada, se podrá accionar ante la justicia laboral para obtener su revocación.</w:t>
      </w:r>
    </w:p>
    <w:p w:rsidR="00C25415" w:rsidRPr="006F3504" w:rsidRDefault="00C25415" w:rsidP="00C25415">
      <w:pPr>
        <w:tabs>
          <w:tab w:val="left" w:pos="8364"/>
          <w:tab w:val="left" w:pos="8647"/>
        </w:tabs>
        <w:spacing w:after="0" w:line="240" w:lineRule="auto"/>
        <w:jc w:val="both"/>
        <w:rPr>
          <w:rFonts w:eastAsia="Times New Roman" w:cstheme="minorHAnsi"/>
          <w:i/>
          <w:color w:val="000000"/>
          <w:lang w:eastAsia="es-AR"/>
        </w:rPr>
      </w:pPr>
      <w:r w:rsidRPr="006F3504">
        <w:rPr>
          <w:rFonts w:eastAsia="Times New Roman" w:cstheme="minorHAnsi"/>
          <w:i/>
          <w:color w:val="000000"/>
          <w:lang w:eastAsia="es-AR"/>
        </w:rPr>
        <w:t>Para desafiliarse, el trabajador deberá presentar su renuncia a la asociación sindical por escrito. El órgano directivo podrá dentro de los treinta días de la fecha de recibida, rechazarla, si existiere un motivo legítimo para expulsar al afiliado renunciante.</w:t>
      </w:r>
    </w:p>
    <w:p w:rsidR="00C25415" w:rsidRPr="006F3504" w:rsidRDefault="00C25415" w:rsidP="00C25415">
      <w:pPr>
        <w:tabs>
          <w:tab w:val="left" w:pos="8364"/>
          <w:tab w:val="left" w:pos="8647"/>
        </w:tabs>
        <w:spacing w:after="0" w:line="240" w:lineRule="auto"/>
        <w:jc w:val="both"/>
        <w:rPr>
          <w:rFonts w:eastAsia="Times New Roman" w:cstheme="minorHAnsi"/>
          <w:i/>
          <w:color w:val="000000"/>
          <w:lang w:eastAsia="es-AR"/>
        </w:rPr>
      </w:pPr>
      <w:r w:rsidRPr="006F3504">
        <w:rPr>
          <w:rFonts w:eastAsia="Times New Roman" w:cstheme="minorHAnsi"/>
          <w:i/>
          <w:color w:val="000000"/>
          <w:lang w:eastAsia="es-AR"/>
        </w:rPr>
        <w:t>No resolviéndose sobre la renuncia en el término aludido o resolviéndose su rechazo en violación de lo dispuesto en el párrafo precedente, se considerará automáticamente aceptada, y el trabajador podrá comunicar esta circunstancia al empleador a fin de que no se le practiquen retenciones de sus haberes en beneficio de la asociación sindical.</w:t>
      </w:r>
    </w:p>
    <w:p w:rsidR="00C25415" w:rsidRPr="006F3504" w:rsidRDefault="00C25415" w:rsidP="000B4454">
      <w:pPr>
        <w:tabs>
          <w:tab w:val="left" w:pos="8364"/>
          <w:tab w:val="left" w:pos="8647"/>
        </w:tabs>
        <w:spacing w:after="0" w:line="240" w:lineRule="auto"/>
        <w:jc w:val="both"/>
        <w:rPr>
          <w:rFonts w:eastAsia="Times New Roman" w:cstheme="minorHAnsi"/>
          <w:i/>
          <w:color w:val="000000"/>
          <w:lang w:eastAsia="es-AR"/>
        </w:rPr>
      </w:pPr>
      <w:r w:rsidRPr="006F3504">
        <w:rPr>
          <w:rFonts w:eastAsia="Times New Roman" w:cstheme="minorHAnsi"/>
          <w:i/>
          <w:color w:val="000000"/>
          <w:lang w:eastAsia="es-AR"/>
        </w:rPr>
        <w:t xml:space="preserve">En caso de negativa o reticencia del empleador, el interesado podrá denunciar tal actitud al Ministerio de Trabajo y Seguridad .c) reunirse y desarrollar actividades </w:t>
      </w:r>
      <w:proofErr w:type="gramStart"/>
      <w:r w:rsidRPr="006F3504">
        <w:rPr>
          <w:rFonts w:eastAsia="Times New Roman" w:cstheme="minorHAnsi"/>
          <w:i/>
          <w:color w:val="000000"/>
          <w:lang w:eastAsia="es-AR"/>
        </w:rPr>
        <w:t>sindicales)peticionar</w:t>
      </w:r>
      <w:proofErr w:type="gramEnd"/>
      <w:r w:rsidRPr="006F3504">
        <w:rPr>
          <w:rFonts w:eastAsia="Times New Roman" w:cstheme="minorHAnsi"/>
          <w:i/>
          <w:color w:val="000000"/>
          <w:lang w:eastAsia="es-AR"/>
        </w:rPr>
        <w:t xml:space="preserve"> ante las autoridades y los empleadores ;e)participar en la vida interna de las asociaciones sindicales, elegir libremente a sus representantes, ser elegido y postular candidatos.</w:t>
      </w:r>
    </w:p>
    <w:p w:rsidR="00D53BE7" w:rsidRPr="006F3504" w:rsidRDefault="000B4454" w:rsidP="00C47F49">
      <w:pPr>
        <w:shd w:val="clear" w:color="auto" w:fill="FFFFFF"/>
        <w:tabs>
          <w:tab w:val="left" w:pos="8364"/>
          <w:tab w:val="left" w:pos="8647"/>
        </w:tabs>
        <w:spacing w:after="0" w:line="240" w:lineRule="auto"/>
        <w:jc w:val="both"/>
        <w:rPr>
          <w:rFonts w:eastAsia="Times New Roman" w:cstheme="minorHAnsi"/>
          <w:i/>
          <w:sz w:val="24"/>
          <w:szCs w:val="24"/>
          <w:lang w:eastAsia="es-AR"/>
        </w:rPr>
      </w:pPr>
      <w:r w:rsidRPr="006F3504">
        <w:rPr>
          <w:rFonts w:eastAsia="Times New Roman" w:cstheme="minorHAnsi"/>
          <w:b/>
          <w:i/>
          <w:u w:val="single"/>
          <w:lang w:eastAsia="es-AR"/>
        </w:rPr>
        <w:t xml:space="preserve">(**) </w:t>
      </w:r>
      <w:r w:rsidR="003D2A9B" w:rsidRPr="006F3504">
        <w:rPr>
          <w:rFonts w:eastAsia="Times New Roman" w:cstheme="minorHAnsi"/>
          <w:b/>
          <w:i/>
          <w:sz w:val="24"/>
          <w:szCs w:val="24"/>
          <w:u w:val="single"/>
          <w:lang w:eastAsia="es-AR"/>
        </w:rPr>
        <w:t>Reglamentación</w:t>
      </w:r>
      <w:r w:rsidR="00D53BE7" w:rsidRPr="006F3504">
        <w:rPr>
          <w:rFonts w:eastAsia="Times New Roman" w:cstheme="minorHAnsi"/>
          <w:b/>
          <w:i/>
          <w:sz w:val="24"/>
          <w:szCs w:val="24"/>
          <w:u w:val="single"/>
          <w:lang w:eastAsia="es-AR"/>
        </w:rPr>
        <w:t xml:space="preserve"> del inciso e):</w:t>
      </w:r>
      <w:r w:rsidR="00D53BE7" w:rsidRPr="006F3504">
        <w:rPr>
          <w:rFonts w:eastAsia="Times New Roman" w:cstheme="minorHAnsi"/>
          <w:b/>
          <w:i/>
          <w:sz w:val="24"/>
          <w:szCs w:val="24"/>
          <w:lang w:eastAsia="es-AR"/>
        </w:rPr>
        <w:t xml:space="preserve"> </w:t>
      </w:r>
      <w:r w:rsidR="00D53BE7" w:rsidRPr="006F3504">
        <w:rPr>
          <w:rFonts w:eastAsia="Times New Roman" w:cstheme="minorHAnsi"/>
          <w:i/>
          <w:sz w:val="24"/>
          <w:szCs w:val="24"/>
          <w:lang w:eastAsia="es-AR"/>
        </w:rPr>
        <w:t xml:space="preserve">Para ejercer el derecho a elegir a sus representantes a través del voto, el trabajador deberá haberse desempeñado en la actividad, oficio, profesión, categoría o empresa </w:t>
      </w:r>
      <w:r w:rsidR="003D2A9B" w:rsidRPr="006F3504">
        <w:rPr>
          <w:rFonts w:eastAsia="Times New Roman" w:cstheme="minorHAnsi"/>
          <w:i/>
          <w:sz w:val="24"/>
          <w:szCs w:val="24"/>
          <w:lang w:eastAsia="es-AR"/>
        </w:rPr>
        <w:t>durante</w:t>
      </w:r>
      <w:r w:rsidR="00D53BE7" w:rsidRPr="006F3504">
        <w:rPr>
          <w:rFonts w:eastAsia="Times New Roman" w:cstheme="minorHAnsi"/>
          <w:i/>
          <w:sz w:val="24"/>
          <w:szCs w:val="24"/>
          <w:lang w:eastAsia="es-AR"/>
        </w:rPr>
        <w:t xml:space="preserve"> los seis meses inmediato anterior a la fecha de </w:t>
      </w:r>
      <w:r w:rsidR="003D2A9B" w:rsidRPr="006F3504">
        <w:rPr>
          <w:rFonts w:eastAsia="Times New Roman" w:cstheme="minorHAnsi"/>
          <w:i/>
          <w:sz w:val="24"/>
          <w:szCs w:val="24"/>
          <w:lang w:eastAsia="es-AR"/>
        </w:rPr>
        <w:t>elección,</w:t>
      </w:r>
      <w:r w:rsidR="00D53BE7" w:rsidRPr="006F3504">
        <w:rPr>
          <w:rFonts w:eastAsia="Times New Roman" w:cstheme="minorHAnsi"/>
          <w:i/>
          <w:sz w:val="24"/>
          <w:szCs w:val="24"/>
          <w:lang w:eastAsia="es-AR"/>
        </w:rPr>
        <w:t xml:space="preserve"> salvo los supuestos del </w:t>
      </w:r>
      <w:r w:rsidR="003D2A9B" w:rsidRPr="007E59E5">
        <w:rPr>
          <w:rFonts w:eastAsia="Times New Roman" w:cstheme="minorHAnsi"/>
          <w:b/>
          <w:i/>
          <w:sz w:val="24"/>
          <w:szCs w:val="24"/>
          <w:lang w:eastAsia="es-AR"/>
        </w:rPr>
        <w:t>artículo</w:t>
      </w:r>
      <w:r w:rsidR="00D53BE7" w:rsidRPr="007E59E5">
        <w:rPr>
          <w:rFonts w:eastAsia="Times New Roman" w:cstheme="minorHAnsi"/>
          <w:b/>
          <w:i/>
          <w:sz w:val="24"/>
          <w:szCs w:val="24"/>
          <w:lang w:eastAsia="es-AR"/>
        </w:rPr>
        <w:t xml:space="preserve"> 6º</w:t>
      </w:r>
      <w:r w:rsidR="00F90008" w:rsidRPr="006F3504">
        <w:rPr>
          <w:rFonts w:eastAsia="Times New Roman" w:cstheme="minorHAnsi"/>
          <w:b/>
          <w:i/>
          <w:sz w:val="24"/>
          <w:szCs w:val="24"/>
          <w:lang w:eastAsia="es-AR"/>
        </w:rPr>
        <w:t xml:space="preserve"> </w:t>
      </w:r>
      <w:r w:rsidRPr="006F3504">
        <w:rPr>
          <w:rFonts w:eastAsia="Times New Roman" w:cstheme="minorHAnsi"/>
          <w:b/>
          <w:i/>
          <w:sz w:val="16"/>
          <w:szCs w:val="16"/>
          <w:lang w:eastAsia="es-AR"/>
        </w:rPr>
        <w:t>(1)</w:t>
      </w:r>
      <w:r w:rsidR="00D53BE7" w:rsidRPr="006F3504">
        <w:rPr>
          <w:rFonts w:eastAsia="Times New Roman" w:cstheme="minorHAnsi"/>
          <w:i/>
          <w:sz w:val="24"/>
          <w:szCs w:val="24"/>
          <w:lang w:eastAsia="es-AR"/>
        </w:rPr>
        <w:t xml:space="preserve">  de esta reglamentación.</w:t>
      </w:r>
    </w:p>
    <w:p w:rsidR="00F90008" w:rsidRPr="00F90008" w:rsidRDefault="000B4454" w:rsidP="00F90008">
      <w:pPr>
        <w:tabs>
          <w:tab w:val="left" w:pos="8364"/>
          <w:tab w:val="left" w:pos="8647"/>
        </w:tabs>
        <w:spacing w:after="0" w:line="240" w:lineRule="atLeast"/>
        <w:jc w:val="both"/>
        <w:rPr>
          <w:rFonts w:eastAsia="Times New Roman" w:cstheme="minorHAnsi"/>
          <w:i/>
          <w:sz w:val="20"/>
          <w:szCs w:val="20"/>
          <w:lang w:eastAsia="es-AR"/>
        </w:rPr>
      </w:pPr>
      <w:r>
        <w:rPr>
          <w:rFonts w:eastAsia="Times New Roman" w:cstheme="minorHAnsi"/>
          <w:b/>
          <w:bCs/>
          <w:i/>
          <w:sz w:val="24"/>
          <w:szCs w:val="24"/>
          <w:lang w:eastAsia="es-AR"/>
        </w:rPr>
        <w:t>(1</w:t>
      </w:r>
      <w:r w:rsidR="00F90008" w:rsidRPr="00F90008">
        <w:rPr>
          <w:rFonts w:eastAsia="Times New Roman" w:cstheme="minorHAnsi"/>
          <w:b/>
          <w:bCs/>
          <w:i/>
          <w:sz w:val="24"/>
          <w:szCs w:val="24"/>
          <w:lang w:eastAsia="es-AR"/>
        </w:rPr>
        <w:t xml:space="preserve">) </w:t>
      </w:r>
      <w:r w:rsidR="006802A8">
        <w:rPr>
          <w:rFonts w:eastAsia="Times New Roman" w:cstheme="minorHAnsi"/>
          <w:b/>
          <w:bCs/>
          <w:i/>
          <w:sz w:val="20"/>
          <w:szCs w:val="20"/>
          <w:u w:val="single"/>
          <w:lang w:eastAsia="es-AR"/>
        </w:rPr>
        <w:t>ARTÍCULO</w:t>
      </w:r>
      <w:r w:rsidR="00F90008" w:rsidRPr="008C19AB">
        <w:rPr>
          <w:rFonts w:eastAsia="Times New Roman" w:cstheme="minorHAnsi"/>
          <w:b/>
          <w:bCs/>
          <w:i/>
          <w:sz w:val="20"/>
          <w:szCs w:val="20"/>
          <w:u w:val="single"/>
          <w:lang w:eastAsia="es-AR"/>
        </w:rPr>
        <w:t xml:space="preserve"> 6°</w:t>
      </w:r>
      <w:r w:rsidR="00F90008">
        <w:rPr>
          <w:rFonts w:eastAsia="Times New Roman" w:cstheme="minorHAnsi"/>
          <w:i/>
          <w:sz w:val="20"/>
          <w:szCs w:val="20"/>
          <w:lang w:eastAsia="es-AR"/>
        </w:rPr>
        <w:t> -</w:t>
      </w:r>
      <w:r w:rsidR="00F90008" w:rsidRPr="00F90008">
        <w:rPr>
          <w:rFonts w:eastAsia="Times New Roman" w:cstheme="minorHAnsi"/>
          <w:i/>
          <w:sz w:val="20"/>
          <w:szCs w:val="20"/>
          <w:lang w:eastAsia="es-AR"/>
        </w:rPr>
        <w:t xml:space="preserve"> Los poderes públicos y en especial la autoridad administrativa del trabajo, los empleadores y sus asociaciones y toda persona física o jurídica deberán abstenerse de limitar la autonomía de las asociaciones sindicales, más allá de lo establecido en la legislación vigente.</w:t>
      </w:r>
    </w:p>
    <w:p w:rsidR="003D2A9B" w:rsidRPr="007E59E5" w:rsidRDefault="00151DAD" w:rsidP="00F90008">
      <w:pPr>
        <w:shd w:val="clear" w:color="auto" w:fill="FFFFFF"/>
        <w:tabs>
          <w:tab w:val="left" w:pos="8364"/>
          <w:tab w:val="left" w:pos="8647"/>
        </w:tabs>
        <w:spacing w:after="75" w:line="240" w:lineRule="auto"/>
        <w:jc w:val="both"/>
        <w:rPr>
          <w:rFonts w:eastAsia="Times New Roman" w:cstheme="minorHAnsi"/>
          <w:b/>
          <w:i/>
          <w:sz w:val="20"/>
          <w:szCs w:val="20"/>
          <w:lang w:eastAsia="es-AR"/>
        </w:rPr>
      </w:pPr>
      <w:r w:rsidRPr="00186EDB">
        <w:rPr>
          <w:rFonts w:eastAsia="Times New Roman" w:cstheme="minorHAnsi"/>
          <w:b/>
          <w:i/>
          <w:sz w:val="20"/>
          <w:szCs w:val="20"/>
          <w:u w:val="single"/>
          <w:lang w:eastAsia="es-AR"/>
        </w:rPr>
        <w:t>ARTÍCULO</w:t>
      </w:r>
      <w:r w:rsidR="00F90008" w:rsidRPr="00186EDB">
        <w:rPr>
          <w:rFonts w:eastAsia="Times New Roman" w:cstheme="minorHAnsi"/>
          <w:b/>
          <w:i/>
          <w:sz w:val="20"/>
          <w:szCs w:val="20"/>
          <w:u w:val="single"/>
          <w:lang w:eastAsia="es-AR"/>
        </w:rPr>
        <w:t xml:space="preserve"> 6</w:t>
      </w:r>
      <w:r w:rsidR="000B4454" w:rsidRPr="00186EDB">
        <w:rPr>
          <w:rFonts w:eastAsia="Times New Roman" w:cstheme="minorHAnsi"/>
          <w:b/>
          <w:i/>
          <w:sz w:val="20"/>
          <w:szCs w:val="20"/>
          <w:u w:val="single"/>
          <w:lang w:eastAsia="es-AR"/>
        </w:rPr>
        <w:t>-</w:t>
      </w:r>
      <w:r w:rsidR="00F90008" w:rsidRPr="00186EDB">
        <w:rPr>
          <w:rFonts w:eastAsia="Times New Roman" w:cstheme="minorHAnsi"/>
          <w:b/>
          <w:i/>
          <w:sz w:val="20"/>
          <w:szCs w:val="20"/>
          <w:u w:val="single"/>
          <w:lang w:eastAsia="es-AR"/>
        </w:rPr>
        <w:t xml:space="preserve"> Sin Reglamentar</w:t>
      </w:r>
      <w:r w:rsidR="00F90008" w:rsidRPr="007E59E5">
        <w:rPr>
          <w:rFonts w:eastAsia="Times New Roman" w:cstheme="minorHAnsi"/>
          <w:b/>
          <w:i/>
          <w:sz w:val="20"/>
          <w:szCs w:val="20"/>
          <w:lang w:eastAsia="es-AR"/>
        </w:rPr>
        <w:t>.</w:t>
      </w:r>
    </w:p>
    <w:p w:rsidR="00F90008" w:rsidRDefault="00F90008"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7E59E5">
        <w:rPr>
          <w:rFonts w:eastAsia="Times New Roman" w:cstheme="minorHAnsi"/>
          <w:b/>
          <w:bCs/>
          <w:sz w:val="24"/>
          <w:szCs w:val="24"/>
          <w:lang w:eastAsia="es-AR"/>
        </w:rPr>
        <w:t xml:space="preserve"> 5</w:t>
      </w:r>
      <w:r w:rsidR="00D53BE7" w:rsidRPr="00D53BE7">
        <w:rPr>
          <w:rFonts w:eastAsia="Times New Roman" w:cstheme="minorHAnsi"/>
          <w:sz w:val="24"/>
          <w:szCs w:val="24"/>
          <w:lang w:eastAsia="es-AR"/>
        </w:rPr>
        <w:t>- Las asociaciones sindicales tienen los siguientes derechos: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Determinar su nombre, no pudiendo utilizar los ya adoptados ni aquellos que pudieran inducir a error o confusión;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Determinar su objeto, ámbito de representación personal y de actuación territorial;</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Adoptar el tipo de organización que estimen apropiado, aprobar sus estatutos y constituir asociaciones de grado superior, afiliarse a las ya constituidas o desafiliarse;</w:t>
      </w:r>
    </w:p>
    <w:p w:rsidR="00D53BE7" w:rsidRPr="00D53BE7" w:rsidRDefault="00D53BE7" w:rsidP="00C47F49">
      <w:pPr>
        <w:tabs>
          <w:tab w:val="left" w:pos="8789"/>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Formular su programa de acción, y realizar todas las actividades lícitas en defensa del interés de los trabajadores. En especial, ejercer el derecho a negociar colectivamente, el de participar, el de huelga y el de adoptar demás medidas legítimas de acción sindical.</w:t>
      </w:r>
    </w:p>
    <w:p w:rsidR="00D53BE7" w:rsidRPr="00D53BE7" w:rsidRDefault="00FE46E7"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w:t>
      </w:r>
      <w:r w:rsidR="007E59E5">
        <w:rPr>
          <w:rFonts w:eastAsia="Times New Roman" w:cstheme="minorHAnsi"/>
          <w:b/>
          <w:sz w:val="24"/>
          <w:szCs w:val="24"/>
          <w:u w:val="single"/>
          <w:lang w:eastAsia="es-AR"/>
        </w:rPr>
        <w:t>CULO 5-</w:t>
      </w:r>
      <w:r w:rsidR="00D53BE7" w:rsidRPr="006F3504">
        <w:rPr>
          <w:rFonts w:eastAsia="Times New Roman" w:cstheme="minorHAnsi"/>
          <w:b/>
          <w:sz w:val="24"/>
          <w:szCs w:val="24"/>
          <w:u w:val="single"/>
          <w:lang w:eastAsia="es-AR"/>
        </w:rPr>
        <w:t>Reglamentación</w:t>
      </w:r>
      <w:r w:rsidR="00D53BE7" w:rsidRPr="006F3504">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En especial, ejercer el derecho a negociar colectivamente, el de participar, el de huelga y el de a</w:t>
      </w:r>
      <w:r w:rsidR="003D2A9B">
        <w:rPr>
          <w:rFonts w:eastAsia="Times New Roman" w:cstheme="minorHAnsi"/>
          <w:sz w:val="24"/>
          <w:szCs w:val="24"/>
          <w:lang w:eastAsia="es-AR"/>
        </w:rPr>
        <w:t>dopt</w:t>
      </w:r>
      <w:r w:rsidR="00D53BE7" w:rsidRPr="00D53BE7">
        <w:rPr>
          <w:rFonts w:eastAsia="Times New Roman" w:cstheme="minorHAnsi"/>
          <w:sz w:val="24"/>
          <w:szCs w:val="24"/>
          <w:lang w:eastAsia="es-AR"/>
        </w:rPr>
        <w:t>ar demás medidas legitimas de acción sindical.</w:t>
      </w:r>
    </w:p>
    <w:p w:rsidR="003D2A9B" w:rsidRDefault="003D2A9B"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6-</w:t>
      </w:r>
      <w:r w:rsidR="00D53BE7" w:rsidRPr="00D53BE7">
        <w:rPr>
          <w:rFonts w:eastAsia="Times New Roman" w:cstheme="minorHAnsi"/>
          <w:sz w:val="24"/>
          <w:szCs w:val="24"/>
          <w:lang w:eastAsia="es-AR"/>
        </w:rPr>
        <w:t xml:space="preserve"> Los poderes públicos y en especial la autoridad administrativa del trabajo, los empleadores y sus asociaciones y toda persona física o jurídica deberán abstenerse de limitar la autonomía de las asociaciones sindicales, más allá de lo establecido en la legislación vigente.</w:t>
      </w:r>
    </w:p>
    <w:p w:rsidR="00D53BE7" w:rsidRPr="00D53BE7" w:rsidRDefault="00FE46E7"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ARTÍ</w:t>
      </w:r>
      <w:r w:rsidR="000B4454">
        <w:rPr>
          <w:rFonts w:eastAsia="Times New Roman" w:cstheme="minorHAnsi"/>
          <w:b/>
          <w:sz w:val="24"/>
          <w:szCs w:val="24"/>
          <w:lang w:eastAsia="es-AR"/>
        </w:rPr>
        <w:t xml:space="preserve">CULO </w:t>
      </w:r>
      <w:r w:rsidR="00D53BE7" w:rsidRPr="00D53BE7">
        <w:rPr>
          <w:rFonts w:eastAsia="Times New Roman" w:cstheme="minorHAnsi"/>
          <w:b/>
          <w:sz w:val="24"/>
          <w:szCs w:val="24"/>
          <w:lang w:eastAsia="es-AR"/>
        </w:rPr>
        <w:t xml:space="preserve">  6 – Sin Reglamentar</w:t>
      </w:r>
      <w:r w:rsidR="00D53BE7" w:rsidRPr="00D53BE7">
        <w:rPr>
          <w:rFonts w:eastAsia="Times New Roman" w:cstheme="minorHAnsi"/>
          <w:sz w:val="24"/>
          <w:szCs w:val="24"/>
          <w:lang w:eastAsia="es-AR"/>
        </w:rPr>
        <w:t>.</w:t>
      </w:r>
    </w:p>
    <w:p w:rsidR="003D2A9B" w:rsidRDefault="003D2A9B"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7 -</w:t>
      </w:r>
      <w:r w:rsidR="00D53BE7" w:rsidRPr="00D53BE7">
        <w:rPr>
          <w:rFonts w:eastAsia="Times New Roman" w:cstheme="minorHAnsi"/>
          <w:sz w:val="24"/>
          <w:szCs w:val="24"/>
          <w:lang w:eastAsia="es-AR"/>
        </w:rPr>
        <w:t xml:space="preserve"> Las asociaciones sindicales no podrán establecer diferencias por razones ideológicas, políticas, sociales, de credo, nacionalidad, raza o sexo, debiendo abstenerse de dar un trato discriminatorio a los afiliados.</w:t>
      </w:r>
      <w:r w:rsidRPr="000B4454">
        <w:rPr>
          <w:rFonts w:eastAsia="Times New Roman" w:cstheme="minorHAnsi"/>
          <w:sz w:val="24"/>
          <w:szCs w:val="24"/>
          <w:lang w:eastAsia="es-AR"/>
        </w:rPr>
        <w:t xml:space="preserve"> </w:t>
      </w:r>
      <w:r w:rsidRPr="00D53BE7">
        <w:rPr>
          <w:rFonts w:eastAsia="Times New Roman" w:cstheme="minorHAnsi"/>
          <w:sz w:val="24"/>
          <w:szCs w:val="24"/>
          <w:lang w:eastAsia="es-AR"/>
        </w:rPr>
        <w:t>Lo dispuesto regirá también respecto de la relación entre una asociación de grado sup</w:t>
      </w:r>
      <w:r>
        <w:rPr>
          <w:rFonts w:eastAsia="Times New Roman" w:cstheme="minorHAnsi"/>
          <w:sz w:val="24"/>
          <w:szCs w:val="24"/>
          <w:lang w:eastAsia="es-AR"/>
        </w:rPr>
        <w:t>erior y otra de grado inferior.</w:t>
      </w:r>
    </w:p>
    <w:p w:rsidR="00D53BE7" w:rsidRPr="00D53BE7" w:rsidRDefault="000B4454"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 xml:space="preserve">ARTÍCULO </w:t>
      </w:r>
      <w:r w:rsidR="00832DFD">
        <w:rPr>
          <w:rFonts w:eastAsia="Times New Roman" w:cstheme="minorHAnsi"/>
          <w:b/>
          <w:sz w:val="24"/>
          <w:szCs w:val="24"/>
          <w:lang w:eastAsia="es-AR"/>
        </w:rPr>
        <w:t xml:space="preserve">7- </w:t>
      </w:r>
      <w:r w:rsidR="00D53BE7" w:rsidRPr="00D53BE7">
        <w:rPr>
          <w:rFonts w:eastAsia="Times New Roman" w:cstheme="minorHAnsi"/>
          <w:b/>
          <w:sz w:val="24"/>
          <w:szCs w:val="24"/>
          <w:lang w:eastAsia="es-AR"/>
        </w:rPr>
        <w:t>Sin Reglamentar</w:t>
      </w:r>
      <w:r w:rsidR="00D53BE7" w:rsidRPr="00D53BE7">
        <w:rPr>
          <w:rFonts w:eastAsia="Times New Roman" w:cstheme="minorHAnsi"/>
          <w:sz w:val="24"/>
          <w:szCs w:val="24"/>
          <w:lang w:eastAsia="es-AR"/>
        </w:rPr>
        <w:t>.</w:t>
      </w:r>
    </w:p>
    <w:p w:rsidR="003D2A9B" w:rsidRDefault="003D2A9B"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0B445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343BA4">
        <w:rPr>
          <w:rFonts w:eastAsia="Times New Roman" w:cstheme="minorHAnsi"/>
          <w:b/>
          <w:bCs/>
          <w:sz w:val="24"/>
          <w:szCs w:val="24"/>
          <w:lang w:eastAsia="es-AR"/>
        </w:rPr>
        <w:t>8</w:t>
      </w:r>
      <w:r w:rsidR="00F90008">
        <w:rPr>
          <w:rFonts w:eastAsia="Times New Roman" w:cstheme="minorHAnsi"/>
          <w:sz w:val="24"/>
          <w:szCs w:val="24"/>
          <w:lang w:eastAsia="es-AR"/>
        </w:rPr>
        <w:t> -</w:t>
      </w:r>
      <w:r w:rsidR="00D53BE7" w:rsidRPr="00D53BE7">
        <w:rPr>
          <w:rFonts w:eastAsia="Times New Roman" w:cstheme="minorHAnsi"/>
          <w:sz w:val="24"/>
          <w:szCs w:val="24"/>
          <w:lang w:eastAsia="es-AR"/>
        </w:rPr>
        <w:t xml:space="preserve"> Las asociaciones sindicales garantizarán la efectiva democracia interna. Sus estatutos deberán garantizar:</w:t>
      </w:r>
    </w:p>
    <w:p w:rsidR="00D53BE7" w:rsidRPr="00D53BE7" w:rsidRDefault="00343BA4" w:rsidP="00343BA4">
      <w:pPr>
        <w:tabs>
          <w:tab w:val="left" w:pos="284"/>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Pr>
          <w:rFonts w:eastAsia="Times New Roman" w:cstheme="minorHAnsi"/>
          <w:sz w:val="24"/>
          <w:szCs w:val="24"/>
          <w:lang w:eastAsia="es-AR"/>
        </w:rPr>
        <w:t>)</w:t>
      </w:r>
      <w:r w:rsidRPr="00D53BE7">
        <w:rPr>
          <w:rFonts w:eastAsia="Times New Roman" w:cstheme="minorHAnsi"/>
          <w:sz w:val="24"/>
          <w:szCs w:val="24"/>
          <w:lang w:eastAsia="es-AR"/>
        </w:rPr>
        <w:t xml:space="preserve"> Una</w:t>
      </w:r>
      <w:r w:rsidR="00D53BE7" w:rsidRPr="00D53BE7">
        <w:rPr>
          <w:rFonts w:eastAsia="Times New Roman" w:cstheme="minorHAnsi"/>
          <w:sz w:val="24"/>
          <w:szCs w:val="24"/>
          <w:lang w:eastAsia="es-AR"/>
        </w:rPr>
        <w:t xml:space="preserve"> fluida comunicación entre los órganos internos de la asociación y sus afiliados;</w:t>
      </w:r>
    </w:p>
    <w:p w:rsidR="00D53BE7" w:rsidRPr="00D53BE7" w:rsidRDefault="00343BA4" w:rsidP="00343BA4">
      <w:pPr>
        <w:tabs>
          <w:tab w:val="left" w:pos="284"/>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Pr>
          <w:rFonts w:eastAsia="Times New Roman" w:cstheme="minorHAnsi"/>
          <w:sz w:val="24"/>
          <w:szCs w:val="24"/>
          <w:lang w:eastAsia="es-AR"/>
        </w:rPr>
        <w:t xml:space="preserve">) </w:t>
      </w:r>
      <w:r w:rsidRPr="00D53BE7">
        <w:rPr>
          <w:rFonts w:eastAsia="Times New Roman" w:cstheme="minorHAnsi"/>
          <w:sz w:val="24"/>
          <w:szCs w:val="24"/>
          <w:lang w:eastAsia="es-AR"/>
        </w:rPr>
        <w:t>Que</w:t>
      </w:r>
      <w:r w:rsidR="00D53BE7" w:rsidRPr="00D53BE7">
        <w:rPr>
          <w:rFonts w:eastAsia="Times New Roman" w:cstheme="minorHAnsi"/>
          <w:sz w:val="24"/>
          <w:szCs w:val="24"/>
          <w:lang w:eastAsia="es-AR"/>
        </w:rPr>
        <w:t xml:space="preserve"> los delegados a los órganos deliberativos</w:t>
      </w:r>
      <w:r>
        <w:rPr>
          <w:rFonts w:eastAsia="Times New Roman" w:cstheme="minorHAnsi"/>
          <w:sz w:val="24"/>
          <w:szCs w:val="24"/>
          <w:lang w:eastAsia="es-AR"/>
        </w:rPr>
        <w:t xml:space="preserve"> </w:t>
      </w:r>
      <w:r w:rsidR="00D53BE7" w:rsidRPr="00D53BE7">
        <w:rPr>
          <w:rFonts w:eastAsia="Times New Roman" w:cstheme="minorHAnsi"/>
          <w:sz w:val="24"/>
          <w:szCs w:val="24"/>
          <w:lang w:eastAsia="es-AR"/>
        </w:rPr>
        <w:t xml:space="preserve"> obren</w:t>
      </w:r>
      <w:r>
        <w:rPr>
          <w:rFonts w:eastAsia="Times New Roman" w:cstheme="minorHAnsi"/>
          <w:sz w:val="24"/>
          <w:szCs w:val="24"/>
          <w:lang w:eastAsia="es-AR"/>
        </w:rPr>
        <w:t xml:space="preserve"> </w:t>
      </w:r>
      <w:r w:rsidR="00D53BE7" w:rsidRPr="00D53BE7">
        <w:rPr>
          <w:rFonts w:eastAsia="Times New Roman" w:cstheme="minorHAnsi"/>
          <w:sz w:val="24"/>
          <w:szCs w:val="24"/>
          <w:lang w:eastAsia="es-AR"/>
        </w:rPr>
        <w:t xml:space="preserve">con mandato </w:t>
      </w:r>
      <w:r w:rsidR="00151DAD">
        <w:rPr>
          <w:rFonts w:eastAsia="Times New Roman" w:cstheme="minorHAnsi"/>
          <w:sz w:val="24"/>
          <w:szCs w:val="24"/>
          <w:lang w:eastAsia="es-AR"/>
        </w:rPr>
        <w:t>de</w:t>
      </w:r>
      <w:r>
        <w:rPr>
          <w:rFonts w:eastAsia="Times New Roman" w:cstheme="minorHAnsi"/>
          <w:sz w:val="24"/>
          <w:szCs w:val="24"/>
          <w:lang w:eastAsia="es-AR"/>
        </w:rPr>
        <w:t xml:space="preserve"> </w:t>
      </w:r>
      <w:r w:rsidR="00D53BE7" w:rsidRPr="00D53BE7">
        <w:rPr>
          <w:rFonts w:eastAsia="Times New Roman" w:cstheme="minorHAnsi"/>
          <w:sz w:val="24"/>
          <w:szCs w:val="24"/>
          <w:lang w:eastAsia="es-AR"/>
        </w:rPr>
        <w:t>sus representados y les informen luego de su gestión;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La efectiva participación de todos los afiliados en la vida de la asociación, garantizando la elección directa de los cuerpos directivos en los sindicatos locales y seccionales;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La representación de las minorías en los cuerpos deliberativos.</w:t>
      </w:r>
    </w:p>
    <w:p w:rsidR="00D53BE7" w:rsidRPr="00D53BE7" w:rsidRDefault="00343BA4"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ARTÍCULO</w:t>
      </w:r>
      <w:r w:rsidR="00832DFD">
        <w:rPr>
          <w:rFonts w:eastAsia="Times New Roman" w:cstheme="minorHAnsi"/>
          <w:b/>
          <w:sz w:val="24"/>
          <w:szCs w:val="24"/>
          <w:lang w:eastAsia="es-AR"/>
        </w:rPr>
        <w:t xml:space="preserve"> 8 -</w:t>
      </w:r>
      <w:r w:rsidR="00D53BE7" w:rsidRPr="00D53BE7">
        <w:rPr>
          <w:rFonts w:eastAsia="Times New Roman" w:cstheme="minorHAnsi"/>
          <w:b/>
          <w:sz w:val="24"/>
          <w:szCs w:val="24"/>
          <w:lang w:eastAsia="es-AR"/>
        </w:rPr>
        <w:t>Sin Reglamentar</w:t>
      </w:r>
      <w:r w:rsidR="00D53BE7" w:rsidRPr="00D53BE7">
        <w:rPr>
          <w:rFonts w:eastAsia="Times New Roman" w:cstheme="minorHAnsi"/>
          <w:sz w:val="24"/>
          <w:szCs w:val="24"/>
          <w:lang w:eastAsia="es-AR"/>
        </w:rPr>
        <w:t>.</w:t>
      </w:r>
    </w:p>
    <w:p w:rsidR="00343BA4" w:rsidRDefault="00343BA4"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343BA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7E59E5">
        <w:rPr>
          <w:rFonts w:eastAsia="Times New Roman" w:cstheme="minorHAnsi"/>
          <w:b/>
          <w:bCs/>
          <w:sz w:val="24"/>
          <w:szCs w:val="24"/>
          <w:lang w:eastAsia="es-AR"/>
        </w:rPr>
        <w:t xml:space="preserve"> 9</w:t>
      </w:r>
      <w:r w:rsidR="00832DFD">
        <w:rPr>
          <w:rFonts w:eastAsia="Times New Roman" w:cstheme="minorHAnsi"/>
          <w:sz w:val="24"/>
          <w:szCs w:val="24"/>
          <w:lang w:eastAsia="es-AR"/>
        </w:rPr>
        <w:t>-</w:t>
      </w:r>
      <w:r w:rsidR="00D53BE7" w:rsidRPr="00D53BE7">
        <w:rPr>
          <w:rFonts w:eastAsia="Times New Roman" w:cstheme="minorHAnsi"/>
          <w:sz w:val="24"/>
          <w:szCs w:val="24"/>
          <w:lang w:eastAsia="es-AR"/>
        </w:rPr>
        <w:t xml:space="preserve"> Las asociaciones sindicales no podrán recibir ayuda económica de empleadores, ni de organismos políticos nacionales o extranjeros.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Esta prohibición no alcanza a los aportes que los empleadores efectúen en virtud de normas legales o convencionales.</w:t>
      </w:r>
    </w:p>
    <w:p w:rsidR="00F90008" w:rsidRDefault="007E59E5"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9-</w:t>
      </w:r>
      <w:r w:rsidR="00D53BE7" w:rsidRPr="006F3504">
        <w:rPr>
          <w:rFonts w:eastAsia="Times New Roman" w:cstheme="minorHAnsi"/>
          <w:b/>
          <w:sz w:val="24"/>
          <w:szCs w:val="24"/>
          <w:u w:val="single"/>
          <w:lang w:eastAsia="es-AR"/>
        </w:rPr>
        <w:t>Reglamentación</w:t>
      </w:r>
      <w:r w:rsidR="00D53BE7" w:rsidRPr="006F3504">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Los aportes que los empleadores se comprometan a efectuar en el marco de convenios colectivos de trabajo serán destinados a obras de carácter social, asistencial, previsional o cultural, en interés y beneficio de los trabajadores comprendidos en el ámbito de representación de la asociación sindical.</w:t>
      </w:r>
    </w:p>
    <w:p w:rsidR="00D53BE7" w:rsidRPr="00D53BE7" w:rsidRDefault="00D53BE7"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Los fondos afectados a tal destino serán objeto de una administración especial, que se llevará y documentará por separado, respecto de la que corresponda a los demás bienes y fondos sindicales propiamente dichos.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p>
    <w:p w:rsidR="00343BA4" w:rsidRPr="006020DE" w:rsidRDefault="00FE46E7" w:rsidP="006020DE">
      <w:pPr>
        <w:rPr>
          <w:b/>
          <w:lang w:eastAsia="es-AR"/>
        </w:rPr>
      </w:pPr>
      <w:r w:rsidRPr="006020DE">
        <w:rPr>
          <w:b/>
          <w:sz w:val="24"/>
          <w:lang w:eastAsia="es-AR"/>
        </w:rPr>
        <w:t>T</w:t>
      </w:r>
      <w:r w:rsidR="0051080F">
        <w:rPr>
          <w:b/>
          <w:sz w:val="24"/>
          <w:lang w:eastAsia="es-AR"/>
        </w:rPr>
        <w:t>I</w:t>
      </w:r>
      <w:r w:rsidR="006020DE" w:rsidRPr="006020DE">
        <w:rPr>
          <w:b/>
          <w:sz w:val="24"/>
          <w:lang w:eastAsia="es-AR"/>
        </w:rPr>
        <w:t>TULO I</w:t>
      </w:r>
    </w:p>
    <w:p w:rsidR="00D53BE7" w:rsidRPr="00D53BE7" w:rsidRDefault="00343BA4"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LOS TIPOS DE ASOCIACIONES.</w:t>
      </w:r>
    </w:p>
    <w:p w:rsidR="00343BA4" w:rsidRDefault="00343BA4"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10258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343BA4">
        <w:rPr>
          <w:rFonts w:eastAsia="Times New Roman" w:cstheme="minorHAnsi"/>
          <w:b/>
          <w:bCs/>
          <w:sz w:val="24"/>
          <w:szCs w:val="24"/>
          <w:lang w:eastAsia="es-AR"/>
        </w:rPr>
        <w:t xml:space="preserve"> 10-</w:t>
      </w:r>
      <w:r w:rsidR="00D53BE7" w:rsidRPr="00D53BE7">
        <w:rPr>
          <w:rFonts w:eastAsia="Times New Roman" w:cstheme="minorHAnsi"/>
          <w:sz w:val="24"/>
          <w:szCs w:val="24"/>
          <w:lang w:eastAsia="es-AR"/>
        </w:rPr>
        <w:t xml:space="preserve"> Se considerarán asociaciones sindicales de trabajadores las constituidas por: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Trabajadores de una misma actividad o actividades afines;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Trabajadores de un mismo oficio, profesión o categoría, aunque se desempeñen en actividades distintas;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Trabajadores que presten servicios en una misma empresa.</w:t>
      </w:r>
    </w:p>
    <w:p w:rsidR="00D53BE7" w:rsidRPr="00D53BE7" w:rsidRDefault="00343BA4"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ARTÍCULO</w:t>
      </w:r>
      <w:r w:rsidR="00D53BE7" w:rsidRPr="00D53BE7">
        <w:rPr>
          <w:rFonts w:eastAsia="Times New Roman" w:cstheme="minorHAnsi"/>
          <w:b/>
          <w:sz w:val="24"/>
          <w:szCs w:val="24"/>
          <w:lang w:eastAsia="es-AR"/>
        </w:rPr>
        <w:t xml:space="preserve">  10 – Sin Reglamentar</w:t>
      </w:r>
    </w:p>
    <w:p w:rsidR="00343BA4" w:rsidRDefault="00343BA4"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102584"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w:t>
      </w:r>
      <w:r w:rsidR="00343BA4">
        <w:rPr>
          <w:rFonts w:eastAsia="Times New Roman" w:cstheme="minorHAnsi"/>
          <w:b/>
          <w:bCs/>
          <w:sz w:val="24"/>
          <w:szCs w:val="24"/>
          <w:lang w:eastAsia="es-AR"/>
        </w:rPr>
        <w:t>CULO</w:t>
      </w:r>
      <w:r w:rsidR="00832DFD">
        <w:rPr>
          <w:rFonts w:eastAsia="Times New Roman" w:cstheme="minorHAnsi"/>
          <w:b/>
          <w:bCs/>
          <w:sz w:val="24"/>
          <w:szCs w:val="24"/>
          <w:lang w:eastAsia="es-AR"/>
        </w:rPr>
        <w:t xml:space="preserve"> 11-</w:t>
      </w:r>
      <w:r w:rsidR="00D53BE7" w:rsidRPr="00D53BE7">
        <w:rPr>
          <w:rFonts w:eastAsia="Times New Roman" w:cstheme="minorHAnsi"/>
          <w:sz w:val="24"/>
          <w:szCs w:val="24"/>
          <w:lang w:eastAsia="es-AR"/>
        </w:rPr>
        <w:t xml:space="preserve"> Las asociaciones sindicales pueden asumir algunas de las siguientes formas: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lastRenderedPageBreak/>
        <w:t>a</w:t>
      </w:r>
      <w:r w:rsidRPr="00D53BE7">
        <w:rPr>
          <w:rFonts w:eastAsia="Times New Roman" w:cstheme="minorHAnsi"/>
          <w:sz w:val="24"/>
          <w:szCs w:val="24"/>
          <w:lang w:eastAsia="es-AR"/>
        </w:rPr>
        <w:t xml:space="preserve">) Sindicatos o </w:t>
      </w:r>
      <w:r w:rsidR="00FE46E7">
        <w:rPr>
          <w:rFonts w:eastAsia="Times New Roman" w:cstheme="minorHAnsi"/>
          <w:sz w:val="24"/>
          <w:szCs w:val="24"/>
          <w:lang w:eastAsia="es-AR"/>
        </w:rPr>
        <w:t>U</w:t>
      </w:r>
      <w:r w:rsidRPr="00D53BE7">
        <w:rPr>
          <w:rFonts w:eastAsia="Times New Roman" w:cstheme="minorHAnsi"/>
          <w:sz w:val="24"/>
          <w:szCs w:val="24"/>
          <w:lang w:eastAsia="es-AR"/>
        </w:rPr>
        <w:t>niones;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Federaciones, cuando agrupen asociaciones de primer grado;</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Confederaciones, cuando agrupen a las asociaciones contempladas en los incisos que preceden a éste.</w:t>
      </w:r>
    </w:p>
    <w:p w:rsidR="00D53BE7" w:rsidRPr="00D53BE7" w:rsidRDefault="00102584"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ARTÍCULO</w:t>
      </w:r>
      <w:r w:rsidR="00186EDB">
        <w:rPr>
          <w:rFonts w:eastAsia="Times New Roman" w:cstheme="minorHAnsi"/>
          <w:b/>
          <w:sz w:val="24"/>
          <w:szCs w:val="24"/>
          <w:lang w:eastAsia="es-AR"/>
        </w:rPr>
        <w:t xml:space="preserve"> </w:t>
      </w:r>
      <w:r w:rsidR="00832DFD">
        <w:rPr>
          <w:rFonts w:eastAsia="Times New Roman" w:cstheme="minorHAnsi"/>
          <w:b/>
          <w:sz w:val="24"/>
          <w:szCs w:val="24"/>
          <w:lang w:eastAsia="es-AR"/>
        </w:rPr>
        <w:t>11-</w:t>
      </w:r>
      <w:r w:rsidR="00D53BE7" w:rsidRPr="00D53BE7">
        <w:rPr>
          <w:rFonts w:eastAsia="Times New Roman" w:cstheme="minorHAnsi"/>
          <w:b/>
          <w:sz w:val="24"/>
          <w:szCs w:val="24"/>
          <w:lang w:eastAsia="es-AR"/>
        </w:rPr>
        <w:t xml:space="preserve"> Sin Reglamentar</w:t>
      </w:r>
      <w:r w:rsidR="00D53BE7" w:rsidRPr="00D53BE7">
        <w:rPr>
          <w:rFonts w:eastAsia="Times New Roman" w:cstheme="minorHAnsi"/>
          <w:sz w:val="24"/>
          <w:szCs w:val="24"/>
          <w:lang w:eastAsia="es-AR"/>
        </w:rPr>
        <w:t>.</w:t>
      </w:r>
    </w:p>
    <w:p w:rsidR="00F90008" w:rsidRDefault="00F90008" w:rsidP="00C47F49">
      <w:pPr>
        <w:tabs>
          <w:tab w:val="left" w:pos="8364"/>
          <w:tab w:val="left" w:pos="8647"/>
        </w:tabs>
        <w:spacing w:after="0" w:line="240" w:lineRule="atLeast"/>
        <w:jc w:val="both"/>
        <w:rPr>
          <w:rFonts w:eastAsia="Times New Roman" w:cstheme="minorHAnsi"/>
          <w:b/>
          <w:bCs/>
          <w:sz w:val="24"/>
          <w:szCs w:val="24"/>
          <w:lang w:eastAsia="es-AR"/>
        </w:rPr>
      </w:pPr>
    </w:p>
    <w:p w:rsidR="006F3504" w:rsidRDefault="006F3504"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TITULO II</w:t>
      </w:r>
    </w:p>
    <w:p w:rsidR="00D53BE7" w:rsidRPr="00D53BE7" w:rsidRDefault="00FE46E7"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 AFILIACIÓN y DESAFILIACIÓ</w:t>
      </w:r>
      <w:r w:rsidR="006F3504">
        <w:rPr>
          <w:rFonts w:eastAsia="Times New Roman" w:cstheme="minorHAnsi"/>
          <w:b/>
          <w:bCs/>
          <w:sz w:val="24"/>
          <w:szCs w:val="24"/>
          <w:lang w:eastAsia="es-AR"/>
        </w:rPr>
        <w:t xml:space="preserve">N </w:t>
      </w:r>
    </w:p>
    <w:p w:rsidR="006335B0" w:rsidRDefault="006335B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B87B22"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D53BE7" w:rsidRPr="00D53BE7">
        <w:rPr>
          <w:rFonts w:eastAsia="Times New Roman" w:cstheme="minorHAnsi"/>
          <w:b/>
          <w:bCs/>
          <w:sz w:val="24"/>
          <w:szCs w:val="24"/>
          <w:lang w:eastAsia="es-AR"/>
        </w:rPr>
        <w:t>12.</w:t>
      </w:r>
      <w:r w:rsidR="00D53BE7" w:rsidRPr="00D53BE7">
        <w:rPr>
          <w:rFonts w:eastAsia="Times New Roman" w:cstheme="minorHAnsi"/>
          <w:sz w:val="24"/>
          <w:szCs w:val="24"/>
          <w:lang w:eastAsia="es-AR"/>
        </w:rPr>
        <w:t> — Las asociaciones sindicales deberán admitir la libre afiliación, de acuerdo a esta ley y a sus estatutos, los que deberá conformarse a la misma.</w:t>
      </w:r>
    </w:p>
    <w:p w:rsidR="00D53BE7" w:rsidRPr="00D53BE7" w:rsidRDefault="007E59E5"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12 -</w:t>
      </w:r>
      <w:r w:rsidR="00D53BE7" w:rsidRPr="00F90008">
        <w:rPr>
          <w:rFonts w:eastAsia="Times New Roman" w:cstheme="minorHAnsi"/>
          <w:b/>
          <w:sz w:val="24"/>
          <w:szCs w:val="24"/>
          <w:u w:val="single"/>
          <w:lang w:eastAsia="es-AR"/>
        </w:rPr>
        <w:t>Reglamentación.</w:t>
      </w:r>
      <w:r w:rsidR="00D53BE7" w:rsidRPr="00D53BE7">
        <w:rPr>
          <w:rFonts w:eastAsia="Times New Roman" w:cstheme="minorHAnsi"/>
          <w:sz w:val="24"/>
          <w:szCs w:val="24"/>
          <w:lang w:eastAsia="es-AR"/>
        </w:rPr>
        <w:t xml:space="preserve"> Las federaciones no podrán rechazar los pedidos de afiliación de las asociaciones de primer grado que representen a los trabajadores de la actividad, profesión, oficios o categoría previstos en el estatuto de la respectiva federación. Del mismo modo las confederaciones no podrán rechazar a las federaciones, sindicatos o uniones que reúnan las características contempladas en los estatutos de la respectiva confederación.</w:t>
      </w:r>
    </w:p>
    <w:p w:rsidR="00D53BE7" w:rsidRPr="00D53BE7" w:rsidRDefault="00D53BE7"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Las asociaciones sindicales de segundo o tercer grado podrán cancelar la afiliación de las asociaciones sindicales adheridas sólo por resolución adoptada por el voto directo y secreto del setenta y cinco por ciento de los delegados, emitido en congreso extraordinario convocado al efecto.</w:t>
      </w:r>
    </w:p>
    <w:p w:rsidR="00D53BE7" w:rsidRPr="00D53BE7" w:rsidRDefault="00D53BE7"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Las asociaciones sindicales podrán desafiliarse de las de grado superior a las que estuvieren adheridas, sin limitación alguna.</w:t>
      </w:r>
    </w:p>
    <w:p w:rsidR="00F90008" w:rsidRDefault="00F90008"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B87B22"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13-</w:t>
      </w:r>
      <w:r w:rsidR="00D53BE7" w:rsidRPr="00D53BE7">
        <w:rPr>
          <w:rFonts w:eastAsia="Times New Roman" w:cstheme="minorHAnsi"/>
          <w:sz w:val="24"/>
          <w:szCs w:val="24"/>
          <w:lang w:eastAsia="es-AR"/>
        </w:rPr>
        <w:t xml:space="preserve"> Las personas mayores de dieciséis (16) años, sin necesidad de autorización, podrán afiliarse.</w:t>
      </w:r>
    </w:p>
    <w:p w:rsidR="00D53BE7" w:rsidRPr="00D53BE7" w:rsidRDefault="00B87B22"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 xml:space="preserve">ARTÍCULO </w:t>
      </w:r>
      <w:r w:rsidR="00186EDB">
        <w:rPr>
          <w:rFonts w:eastAsia="Times New Roman" w:cstheme="minorHAnsi"/>
          <w:b/>
          <w:sz w:val="24"/>
          <w:szCs w:val="24"/>
          <w:lang w:eastAsia="es-AR"/>
        </w:rPr>
        <w:t>13 -</w:t>
      </w:r>
      <w:r w:rsidR="00D53BE7" w:rsidRPr="00D53BE7">
        <w:rPr>
          <w:rFonts w:eastAsia="Times New Roman" w:cstheme="minorHAnsi"/>
          <w:b/>
          <w:sz w:val="24"/>
          <w:szCs w:val="24"/>
          <w:lang w:eastAsia="es-AR"/>
        </w:rPr>
        <w:t xml:space="preserve"> Sin Reglamentar</w:t>
      </w:r>
      <w:r w:rsidR="00D53BE7" w:rsidRPr="00D53BE7">
        <w:rPr>
          <w:rFonts w:eastAsia="Times New Roman" w:cstheme="minorHAnsi"/>
          <w:sz w:val="24"/>
          <w:szCs w:val="24"/>
          <w:lang w:eastAsia="es-AR"/>
        </w:rPr>
        <w:t>.</w:t>
      </w:r>
    </w:p>
    <w:p w:rsidR="003D2A9B" w:rsidRDefault="003D2A9B" w:rsidP="00C47F49">
      <w:pPr>
        <w:shd w:val="clear" w:color="auto" w:fill="FFFFFF"/>
        <w:tabs>
          <w:tab w:val="left" w:pos="8364"/>
          <w:tab w:val="left" w:pos="8647"/>
        </w:tabs>
        <w:spacing w:after="75" w:line="240" w:lineRule="auto"/>
        <w:jc w:val="both"/>
        <w:rPr>
          <w:rFonts w:eastAsia="Times New Roman" w:cstheme="minorHAnsi"/>
          <w:b/>
          <w:bCs/>
          <w:sz w:val="24"/>
          <w:szCs w:val="24"/>
          <w:lang w:eastAsia="es-AR"/>
        </w:rPr>
      </w:pPr>
    </w:p>
    <w:p w:rsidR="00D53BE7" w:rsidRPr="00D53BE7" w:rsidRDefault="00B87B22" w:rsidP="00F90008">
      <w:pPr>
        <w:shd w:val="clear" w:color="auto" w:fill="FFFFFF"/>
        <w:tabs>
          <w:tab w:val="left" w:pos="8364"/>
          <w:tab w:val="left" w:pos="8647"/>
        </w:tabs>
        <w:spacing w:after="0" w:line="240" w:lineRule="auto"/>
        <w:jc w:val="both"/>
        <w:rPr>
          <w:rFonts w:eastAsia="Times New Roman" w:cstheme="minorHAnsi"/>
          <w:b/>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 xml:space="preserve"> 14-</w:t>
      </w:r>
      <w:r w:rsidR="00D53BE7" w:rsidRPr="00D53BE7">
        <w:rPr>
          <w:rFonts w:eastAsia="Times New Roman" w:cstheme="minorHAnsi"/>
          <w:sz w:val="24"/>
          <w:szCs w:val="24"/>
          <w:lang w:eastAsia="es-AR"/>
        </w:rPr>
        <w:t xml:space="preserve"> En caso de jubilación, accidente, enfermedad, invalidez, desocupación o servicio militar, los afiliados no perderán por esas circunstancias el derecho de pertenecer a la asociación respectiva, pero gozarán de los derechos y estarán sujetos a las obligaciones que el estatuto establezca.</w:t>
      </w:r>
      <w:r w:rsidR="00D53BE7" w:rsidRPr="00D53BE7">
        <w:rPr>
          <w:rFonts w:eastAsia="Times New Roman" w:cstheme="minorHAnsi"/>
          <w:b/>
          <w:sz w:val="24"/>
          <w:szCs w:val="24"/>
          <w:lang w:eastAsia="es-AR"/>
        </w:rPr>
        <w:t xml:space="preserve"> </w:t>
      </w:r>
    </w:p>
    <w:p w:rsidR="00D53BE7" w:rsidRPr="00D53BE7" w:rsidRDefault="007E59E5"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 xml:space="preserve">ARTÍCULO 14- </w:t>
      </w:r>
      <w:r w:rsidR="00D53BE7" w:rsidRPr="00F90008">
        <w:rPr>
          <w:rFonts w:eastAsia="Times New Roman" w:cstheme="minorHAnsi"/>
          <w:b/>
          <w:sz w:val="24"/>
          <w:szCs w:val="24"/>
          <w:u w:val="single"/>
          <w:lang w:eastAsia="es-AR"/>
        </w:rPr>
        <w:t>Reglamentación</w:t>
      </w:r>
      <w:r w:rsidR="00D53BE7" w:rsidRPr="00F90008">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Los trabajadores que quedaren desocupados podrán conservar su afiliación hasta una vez transcurridos seis meses desde la ruptura de la relación laboral. Dicho lapso se computará desde la finalización del mandato en el supuesto de aquellos trabajadores que desempeñen cargos representativos.</w:t>
      </w:r>
    </w:p>
    <w:p w:rsidR="00D53BE7" w:rsidRPr="00D53BE7" w:rsidRDefault="00D53BE7" w:rsidP="00F90008">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Salvo respecto de los desocupados a que se refiere el párrafo anterior, los estatutos podrán restringir, en el caso de los afiliados a que se refiere el </w:t>
      </w:r>
      <w:r w:rsidR="00B87B22" w:rsidRPr="00452126">
        <w:rPr>
          <w:rFonts w:eastAsia="Times New Roman" w:cstheme="minorHAnsi"/>
          <w:b/>
          <w:sz w:val="24"/>
          <w:szCs w:val="24"/>
          <w:lang w:eastAsia="es-AR"/>
        </w:rPr>
        <w:t>artículo</w:t>
      </w:r>
      <w:r w:rsidRPr="00452126">
        <w:rPr>
          <w:rFonts w:eastAsia="Times New Roman" w:cstheme="minorHAnsi"/>
          <w:b/>
          <w:sz w:val="24"/>
          <w:szCs w:val="24"/>
          <w:lang w:eastAsia="es-AR"/>
        </w:rPr>
        <w:t xml:space="preserve"> 14 de la ley</w:t>
      </w:r>
      <w:r w:rsidRPr="00D53BE7">
        <w:rPr>
          <w:rFonts w:eastAsia="Times New Roman" w:cstheme="minorHAnsi"/>
          <w:sz w:val="24"/>
          <w:szCs w:val="24"/>
          <w:lang w:eastAsia="es-AR"/>
        </w:rPr>
        <w:t>, el derecho de voto para elegir autoridades de la asociación sindical y el de postularse como candidatos para tales cargos, a excepción de las candidaturas para integrar órganos de fiscalización o de apoyo, no encargados de funciones de representación sindical, y las votaciones para elegir dichas autoridad.</w:t>
      </w:r>
    </w:p>
    <w:p w:rsidR="00B87B22" w:rsidRDefault="00B87B22"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B87B22"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lastRenderedPageBreak/>
        <w:t xml:space="preserve">ARTÍCULO </w:t>
      </w:r>
      <w:r w:rsidR="00832DFD">
        <w:rPr>
          <w:rFonts w:eastAsia="Times New Roman" w:cstheme="minorHAnsi"/>
          <w:b/>
          <w:bCs/>
          <w:sz w:val="24"/>
          <w:szCs w:val="24"/>
          <w:lang w:eastAsia="es-AR"/>
        </w:rPr>
        <w:t>15-</w:t>
      </w:r>
      <w:r w:rsidR="00D53BE7" w:rsidRPr="00D53BE7">
        <w:rPr>
          <w:rFonts w:eastAsia="Times New Roman" w:cstheme="minorHAnsi"/>
          <w:sz w:val="24"/>
          <w:szCs w:val="24"/>
          <w:lang w:eastAsia="es-AR"/>
        </w:rPr>
        <w:t xml:space="preserve"> El trabajador que dejare de pertenecer a una asociación sindical no tendrá derecho al reintegro de las cuotas o aportes abonados. Lo dispuesto será aplicable a las relaciones entre asociaciones de diverso grado.</w:t>
      </w:r>
    </w:p>
    <w:p w:rsidR="00D53BE7" w:rsidRPr="00D53BE7" w:rsidRDefault="00897C22"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ARTÍCULO</w:t>
      </w:r>
      <w:r w:rsidR="006F49D9">
        <w:rPr>
          <w:rFonts w:eastAsia="Times New Roman" w:cstheme="minorHAnsi"/>
          <w:b/>
          <w:sz w:val="24"/>
          <w:szCs w:val="24"/>
          <w:lang w:eastAsia="es-AR"/>
        </w:rPr>
        <w:t xml:space="preserve"> </w:t>
      </w:r>
      <w:r w:rsidR="00832DFD">
        <w:rPr>
          <w:rFonts w:eastAsia="Times New Roman" w:cstheme="minorHAnsi"/>
          <w:b/>
          <w:sz w:val="24"/>
          <w:szCs w:val="24"/>
          <w:lang w:eastAsia="es-AR"/>
        </w:rPr>
        <w:t>15-</w:t>
      </w:r>
      <w:r w:rsidR="00D53BE7" w:rsidRPr="00D53BE7">
        <w:rPr>
          <w:rFonts w:eastAsia="Times New Roman" w:cstheme="minorHAnsi"/>
          <w:b/>
          <w:sz w:val="24"/>
          <w:szCs w:val="24"/>
          <w:lang w:eastAsia="es-AR"/>
        </w:rPr>
        <w:t xml:space="preserve"> Sin Reglamentar</w:t>
      </w:r>
      <w:r w:rsidR="00D53BE7" w:rsidRPr="00D53BE7">
        <w:rPr>
          <w:rFonts w:eastAsia="Times New Roman" w:cstheme="minorHAnsi"/>
          <w:sz w:val="24"/>
          <w:szCs w:val="24"/>
          <w:lang w:eastAsia="es-AR"/>
        </w:rPr>
        <w:t>.</w:t>
      </w:r>
    </w:p>
    <w:p w:rsidR="00F90008" w:rsidRDefault="00F90008" w:rsidP="00C47F49">
      <w:pPr>
        <w:tabs>
          <w:tab w:val="left" w:pos="8364"/>
          <w:tab w:val="left" w:pos="8647"/>
        </w:tabs>
        <w:spacing w:after="0" w:line="240" w:lineRule="auto"/>
        <w:jc w:val="both"/>
        <w:rPr>
          <w:rFonts w:eastAsia="Times New Roman" w:cstheme="minorHAnsi"/>
          <w:b/>
          <w:bCs/>
          <w:sz w:val="24"/>
          <w:szCs w:val="24"/>
          <w:lang w:eastAsia="es-AR"/>
        </w:rPr>
      </w:pPr>
    </w:p>
    <w:p w:rsidR="00897C22" w:rsidRDefault="0051080F" w:rsidP="00C47F49">
      <w:pPr>
        <w:tabs>
          <w:tab w:val="left" w:pos="8364"/>
          <w:tab w:val="left" w:pos="8647"/>
        </w:tabs>
        <w:spacing w:after="0" w:line="240" w:lineRule="auto"/>
        <w:jc w:val="both"/>
        <w:rPr>
          <w:rFonts w:eastAsia="Times New Roman" w:cstheme="minorHAnsi"/>
          <w:b/>
          <w:bCs/>
          <w:sz w:val="24"/>
          <w:szCs w:val="24"/>
          <w:lang w:eastAsia="es-AR"/>
        </w:rPr>
      </w:pPr>
      <w:r>
        <w:rPr>
          <w:rFonts w:eastAsia="Times New Roman" w:cstheme="minorHAnsi"/>
          <w:b/>
          <w:bCs/>
          <w:sz w:val="24"/>
          <w:szCs w:val="24"/>
          <w:lang w:eastAsia="es-AR"/>
        </w:rPr>
        <w:t>TI</w:t>
      </w:r>
      <w:r w:rsidR="00897C22">
        <w:rPr>
          <w:rFonts w:eastAsia="Times New Roman" w:cstheme="minorHAnsi"/>
          <w:b/>
          <w:bCs/>
          <w:sz w:val="24"/>
          <w:szCs w:val="24"/>
          <w:lang w:eastAsia="es-AR"/>
        </w:rPr>
        <w:t xml:space="preserve">TULO </w:t>
      </w:r>
      <w:r>
        <w:rPr>
          <w:rFonts w:eastAsia="Times New Roman" w:cstheme="minorHAnsi"/>
          <w:b/>
          <w:bCs/>
          <w:sz w:val="24"/>
          <w:szCs w:val="24"/>
          <w:lang w:eastAsia="es-AR"/>
        </w:rPr>
        <w:t>III</w:t>
      </w:r>
    </w:p>
    <w:p w:rsidR="00D53BE7" w:rsidRPr="00D53BE7" w:rsidRDefault="00897C22" w:rsidP="00C47F49">
      <w:pPr>
        <w:tabs>
          <w:tab w:val="left" w:pos="8364"/>
          <w:tab w:val="left" w:pos="8647"/>
        </w:tabs>
        <w:spacing w:after="0" w:line="240" w:lineRule="auto"/>
        <w:jc w:val="both"/>
        <w:rPr>
          <w:rFonts w:eastAsia="Times New Roman" w:cstheme="minorHAnsi"/>
          <w:b/>
          <w:bCs/>
          <w:sz w:val="24"/>
          <w:szCs w:val="24"/>
          <w:lang w:eastAsia="es-AR"/>
        </w:rPr>
      </w:pPr>
      <w:r>
        <w:rPr>
          <w:rFonts w:eastAsia="Times New Roman" w:cstheme="minorHAnsi"/>
          <w:b/>
          <w:bCs/>
          <w:sz w:val="24"/>
          <w:szCs w:val="24"/>
          <w:lang w:eastAsia="es-AR"/>
        </w:rPr>
        <w:t>DE LOS ESTATUTOS</w:t>
      </w:r>
    </w:p>
    <w:p w:rsidR="007E59E5" w:rsidRDefault="007E59E5"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903E3F" w:rsidRDefault="00897C22" w:rsidP="00C47F49">
      <w:pPr>
        <w:tabs>
          <w:tab w:val="left" w:pos="8364"/>
          <w:tab w:val="left" w:pos="8647"/>
        </w:tabs>
        <w:spacing w:after="0" w:line="240" w:lineRule="atLeast"/>
        <w:jc w:val="both"/>
        <w:rPr>
          <w:rFonts w:eastAsia="Times New Roman" w:cstheme="minorHAnsi"/>
          <w:b/>
          <w:sz w:val="24"/>
          <w:szCs w:val="24"/>
          <w:lang w:eastAsia="es-AR"/>
        </w:rPr>
      </w:pPr>
      <w:r>
        <w:rPr>
          <w:rFonts w:eastAsia="Times New Roman" w:cstheme="minorHAnsi"/>
          <w:b/>
          <w:bCs/>
          <w:sz w:val="24"/>
          <w:szCs w:val="24"/>
          <w:lang w:eastAsia="es-AR"/>
        </w:rPr>
        <w:t xml:space="preserve">ARTÍCULO </w:t>
      </w:r>
      <w:r w:rsidR="00D53BE7" w:rsidRPr="00D53BE7">
        <w:rPr>
          <w:rFonts w:eastAsia="Times New Roman" w:cstheme="minorHAnsi"/>
          <w:b/>
          <w:bCs/>
          <w:sz w:val="24"/>
          <w:szCs w:val="24"/>
          <w:lang w:eastAsia="es-AR"/>
        </w:rPr>
        <w:t xml:space="preserve"> 16.</w:t>
      </w:r>
      <w:r w:rsidR="00D53BE7" w:rsidRPr="00D53BE7">
        <w:rPr>
          <w:rFonts w:eastAsia="Times New Roman" w:cstheme="minorHAnsi"/>
          <w:sz w:val="24"/>
          <w:szCs w:val="24"/>
          <w:lang w:eastAsia="es-AR"/>
        </w:rPr>
        <w:t xml:space="preserve"> — Los estatutos deberán ajustarse a lo establecido en el </w:t>
      </w:r>
      <w:r w:rsidR="00D53BE7" w:rsidRPr="00D53BE7">
        <w:rPr>
          <w:rFonts w:eastAsia="Times New Roman" w:cstheme="minorHAnsi"/>
          <w:b/>
          <w:sz w:val="24"/>
          <w:szCs w:val="24"/>
          <w:lang w:eastAsia="es-AR"/>
        </w:rPr>
        <w:t>artículo 8°</w:t>
      </w:r>
      <w:r w:rsidR="00903E3F">
        <w:rPr>
          <w:rFonts w:eastAsia="Times New Roman" w:cstheme="minorHAnsi"/>
          <w:b/>
          <w:sz w:val="20"/>
          <w:szCs w:val="20"/>
          <w:lang w:eastAsia="es-AR"/>
        </w:rPr>
        <w:t xml:space="preserve"> (1</w:t>
      </w:r>
      <w:r w:rsidR="009A1E2F" w:rsidRPr="00903E3F">
        <w:rPr>
          <w:rFonts w:eastAsia="Times New Roman" w:cstheme="minorHAnsi"/>
          <w:b/>
          <w:sz w:val="20"/>
          <w:szCs w:val="20"/>
          <w:lang w:eastAsia="es-AR"/>
        </w:rPr>
        <w:t>)</w:t>
      </w:r>
      <w:r w:rsidR="009A1E2F" w:rsidRPr="00903E3F">
        <w:rPr>
          <w:rFonts w:eastAsia="Times New Roman" w:cstheme="minorHAnsi"/>
          <w:sz w:val="20"/>
          <w:szCs w:val="20"/>
          <w:lang w:eastAsia="es-AR"/>
        </w:rPr>
        <w:t xml:space="preserve"> </w:t>
      </w:r>
      <w:r w:rsidR="009A1E2F" w:rsidRPr="00D53BE7">
        <w:rPr>
          <w:rFonts w:eastAsia="Times New Roman" w:cstheme="minorHAnsi"/>
          <w:sz w:val="24"/>
          <w:szCs w:val="24"/>
          <w:lang w:eastAsia="es-AR"/>
        </w:rPr>
        <w:t>y</w:t>
      </w:r>
      <w:r w:rsidR="00D53BE7" w:rsidRPr="00D53BE7">
        <w:rPr>
          <w:rFonts w:eastAsia="Times New Roman" w:cstheme="minorHAnsi"/>
          <w:sz w:val="24"/>
          <w:szCs w:val="24"/>
          <w:lang w:eastAsia="es-AR"/>
        </w:rPr>
        <w:t xml:space="preserve"> contener</w:t>
      </w:r>
      <w:r w:rsidR="00903E3F">
        <w:rPr>
          <w:rFonts w:eastAsia="Times New Roman" w:cstheme="minorHAnsi"/>
          <w:sz w:val="24"/>
          <w:szCs w:val="24"/>
          <w:lang w:eastAsia="es-AR"/>
        </w:rPr>
        <w:t>:</w:t>
      </w:r>
      <w:r w:rsidR="00903E3F" w:rsidRPr="00903E3F">
        <w:rPr>
          <w:rFonts w:eastAsia="Times New Roman" w:cstheme="minorHAnsi"/>
          <w:lang w:eastAsia="es-AR"/>
        </w:rPr>
        <w:t xml:space="preserve"> </w:t>
      </w:r>
      <w:r w:rsidR="00903E3F" w:rsidRPr="00903E3F">
        <w:rPr>
          <w:rFonts w:eastAsia="Times New Roman" w:cstheme="minorHAnsi"/>
          <w:b/>
          <w:sz w:val="20"/>
          <w:szCs w:val="20"/>
          <w:lang w:eastAsia="es-AR"/>
        </w:rPr>
        <w:t>(</w:t>
      </w:r>
      <w:r w:rsidR="00903E3F">
        <w:rPr>
          <w:rFonts w:eastAsia="Times New Roman" w:cstheme="minorHAnsi"/>
          <w:b/>
          <w:sz w:val="20"/>
          <w:szCs w:val="20"/>
          <w:lang w:eastAsia="es-AR"/>
        </w:rPr>
        <w:t>2</w:t>
      </w:r>
      <w:r w:rsidR="00903E3F" w:rsidRPr="00903E3F">
        <w:rPr>
          <w:rFonts w:eastAsia="Times New Roman" w:cstheme="minorHAnsi"/>
          <w:b/>
          <w:sz w:val="20"/>
          <w:szCs w:val="20"/>
          <w:lang w:eastAsia="es-AR"/>
        </w:rPr>
        <w:t>)</w:t>
      </w:r>
    </w:p>
    <w:p w:rsidR="00D53BE7" w:rsidRPr="00D53BE7" w:rsidRDefault="00D03F96"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lang w:eastAsia="es-AR"/>
        </w:rPr>
        <w:t xml:space="preserve">Inciso  </w:t>
      </w:r>
      <w:r w:rsidR="00D53BE7" w:rsidRPr="00D53BE7">
        <w:rPr>
          <w:rFonts w:eastAsia="Times New Roman" w:cstheme="minorHAnsi"/>
          <w:b/>
          <w:sz w:val="24"/>
          <w:szCs w:val="24"/>
          <w:lang w:eastAsia="es-AR"/>
        </w:rPr>
        <w:t>a</w:t>
      </w:r>
      <w:r w:rsidR="00D53BE7" w:rsidRPr="00D53BE7">
        <w:rPr>
          <w:rFonts w:eastAsia="Times New Roman" w:cstheme="minorHAnsi"/>
          <w:sz w:val="24"/>
          <w:szCs w:val="24"/>
          <w:lang w:eastAsia="es-AR"/>
        </w:rPr>
        <w:t>) Denominación, domicilio, objeto y zona de actuación;</w:t>
      </w:r>
      <w:r w:rsidR="00903E3F">
        <w:rPr>
          <w:rFonts w:eastAsia="Times New Roman" w:cstheme="minorHAnsi"/>
          <w:sz w:val="24"/>
          <w:szCs w:val="24"/>
          <w:lang w:eastAsia="es-AR"/>
        </w:rPr>
        <w:t xml:space="preserve"> </w:t>
      </w:r>
      <w:r w:rsidR="00903E3F">
        <w:rPr>
          <w:rFonts w:eastAsia="Times New Roman" w:cstheme="minorHAnsi"/>
          <w:b/>
          <w:sz w:val="20"/>
          <w:szCs w:val="20"/>
          <w:lang w:eastAsia="es-AR"/>
        </w:rPr>
        <w:t>(3</w:t>
      </w:r>
      <w:r w:rsidR="00903E3F" w:rsidRPr="00903E3F">
        <w:rPr>
          <w:rFonts w:eastAsia="Times New Roman" w:cstheme="minorHAnsi"/>
          <w:b/>
          <w:sz w:val="20"/>
          <w:szCs w:val="20"/>
          <w:lang w:eastAsia="es-AR"/>
        </w:rPr>
        <w:t>)</w:t>
      </w:r>
    </w:p>
    <w:p w:rsidR="00D53BE7" w:rsidRPr="00D53BE7" w:rsidRDefault="00D03F96"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sz w:val="24"/>
          <w:szCs w:val="24"/>
          <w:lang w:eastAsia="es-AR"/>
        </w:rPr>
        <w:t xml:space="preserve">Inciso  </w:t>
      </w:r>
      <w:r w:rsidR="00D53BE7" w:rsidRPr="00D53BE7">
        <w:rPr>
          <w:rFonts w:eastAsia="Times New Roman" w:cstheme="minorHAnsi"/>
          <w:b/>
          <w:sz w:val="24"/>
          <w:szCs w:val="24"/>
          <w:lang w:eastAsia="es-AR"/>
        </w:rPr>
        <w:t>b</w:t>
      </w:r>
      <w:r w:rsidR="00D53BE7" w:rsidRPr="00D53BE7">
        <w:rPr>
          <w:rFonts w:eastAsia="Times New Roman" w:cstheme="minorHAnsi"/>
          <w:sz w:val="24"/>
          <w:szCs w:val="24"/>
          <w:lang w:eastAsia="es-AR"/>
        </w:rPr>
        <w:t>)</w:t>
      </w:r>
      <w:r>
        <w:rPr>
          <w:rFonts w:eastAsia="Times New Roman" w:cstheme="minorHAnsi"/>
          <w:sz w:val="24"/>
          <w:szCs w:val="24"/>
          <w:lang w:eastAsia="es-AR"/>
        </w:rPr>
        <w:t xml:space="preserve"> </w:t>
      </w:r>
      <w:r w:rsidR="00D53BE7" w:rsidRPr="00D53BE7">
        <w:rPr>
          <w:rFonts w:eastAsia="Times New Roman" w:cstheme="minorHAnsi"/>
          <w:sz w:val="24"/>
          <w:szCs w:val="24"/>
          <w:lang w:eastAsia="es-AR"/>
        </w:rPr>
        <w:t>Actividad, oficio, profesión o categoría de los trabajadores que represente;</w:t>
      </w:r>
      <w:r w:rsidR="00903E3F">
        <w:rPr>
          <w:rFonts w:eastAsia="Times New Roman" w:cstheme="minorHAnsi"/>
          <w:sz w:val="24"/>
          <w:szCs w:val="24"/>
          <w:lang w:eastAsia="es-AR"/>
        </w:rPr>
        <w:t xml:space="preserve"> </w:t>
      </w:r>
      <w:r>
        <w:rPr>
          <w:rFonts w:eastAsia="Times New Roman" w:cstheme="minorHAnsi"/>
          <w:b/>
          <w:sz w:val="20"/>
          <w:szCs w:val="20"/>
          <w:lang w:eastAsia="es-AR"/>
        </w:rPr>
        <w:t>(3</w:t>
      </w:r>
      <w:r w:rsidR="00903E3F" w:rsidRPr="00903E3F">
        <w:rPr>
          <w:rFonts w:eastAsia="Times New Roman" w:cstheme="minorHAnsi"/>
          <w:b/>
          <w:sz w:val="20"/>
          <w:szCs w:val="20"/>
          <w:lang w:eastAsia="es-AR"/>
        </w:rPr>
        <w:t>)</w:t>
      </w:r>
    </w:p>
    <w:p w:rsidR="00D53BE7" w:rsidRPr="00D53BE7" w:rsidRDefault="000A3389"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sz w:val="24"/>
          <w:szCs w:val="24"/>
          <w:lang w:eastAsia="es-AR"/>
        </w:rPr>
        <w:t xml:space="preserve">Inciso </w:t>
      </w:r>
      <w:r w:rsidRPr="00D53BE7">
        <w:rPr>
          <w:rFonts w:eastAsia="Times New Roman" w:cstheme="minorHAnsi"/>
          <w:b/>
          <w:sz w:val="24"/>
          <w:szCs w:val="24"/>
          <w:lang w:eastAsia="es-AR"/>
        </w:rPr>
        <w:t>c</w:t>
      </w:r>
      <w:r w:rsidRPr="00D53BE7">
        <w:rPr>
          <w:rFonts w:eastAsia="Times New Roman" w:cstheme="minorHAnsi"/>
          <w:sz w:val="24"/>
          <w:szCs w:val="24"/>
          <w:lang w:eastAsia="es-AR"/>
        </w:rPr>
        <w:t>) Derecho</w:t>
      </w:r>
      <w:r w:rsidR="00FE46E7">
        <w:rPr>
          <w:rFonts w:eastAsia="Times New Roman" w:cstheme="minorHAnsi"/>
          <w:sz w:val="24"/>
          <w:szCs w:val="24"/>
          <w:lang w:eastAsia="es-AR"/>
        </w:rPr>
        <w:t>s</w:t>
      </w:r>
      <w:r w:rsidR="00D53BE7" w:rsidRPr="00D53BE7">
        <w:rPr>
          <w:rFonts w:eastAsia="Times New Roman" w:cstheme="minorHAnsi"/>
          <w:sz w:val="24"/>
          <w:szCs w:val="24"/>
          <w:lang w:eastAsia="es-AR"/>
        </w:rPr>
        <w:t xml:space="preserve"> y obligaciones de los afiliados, requisitos para su admisión y procedimiento para su separación que garanticen el derecho de defensa.</w:t>
      </w:r>
      <w:r w:rsidR="006F3504">
        <w:rPr>
          <w:rFonts w:eastAsia="Times New Roman" w:cstheme="minorHAnsi"/>
          <w:sz w:val="24"/>
          <w:szCs w:val="24"/>
          <w:lang w:eastAsia="es-AR"/>
        </w:rPr>
        <w:t xml:space="preserve"> </w:t>
      </w:r>
      <w:r w:rsidR="00D03F96">
        <w:rPr>
          <w:rFonts w:eastAsia="Times New Roman" w:cstheme="minorHAnsi"/>
          <w:b/>
          <w:sz w:val="20"/>
          <w:szCs w:val="20"/>
          <w:lang w:eastAsia="es-AR"/>
        </w:rPr>
        <w:t>(4</w:t>
      </w:r>
      <w:r w:rsidR="006F3504" w:rsidRPr="006F3504">
        <w:rPr>
          <w:rFonts w:eastAsia="Times New Roman" w:cstheme="minorHAnsi"/>
          <w:b/>
          <w:sz w:val="20"/>
          <w:szCs w:val="20"/>
          <w:lang w:eastAsia="es-AR"/>
        </w:rPr>
        <w:t>)</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Inciso d</w:t>
      </w:r>
      <w:r w:rsidRPr="00D53BE7">
        <w:rPr>
          <w:rFonts w:eastAsia="Times New Roman" w:cstheme="minorHAnsi"/>
          <w:sz w:val="24"/>
          <w:szCs w:val="24"/>
          <w:lang w:eastAsia="es-AR"/>
        </w:rPr>
        <w:t>) Determinación de las autoridades y especificación de sus funciones con indicación de las que ejerzan su representación legal, duración de los mandatos, recaudos para su revocación y procedimientos para la designación y reemplazos de los directivos e integrantes de los congresos;</w:t>
      </w:r>
      <w:r w:rsidR="00CB0898">
        <w:rPr>
          <w:rFonts w:eastAsia="Times New Roman" w:cstheme="minorHAnsi"/>
          <w:sz w:val="24"/>
          <w:szCs w:val="24"/>
          <w:lang w:eastAsia="es-AR"/>
        </w:rPr>
        <w:t xml:space="preserve"> </w:t>
      </w:r>
      <w:r w:rsidR="00CB0898" w:rsidRPr="00505E97">
        <w:rPr>
          <w:rFonts w:eastAsia="Times New Roman" w:cstheme="minorHAnsi"/>
          <w:b/>
          <w:sz w:val="20"/>
          <w:szCs w:val="20"/>
          <w:lang w:eastAsia="es-AR"/>
        </w:rPr>
        <w:t>(5)</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e</w:t>
      </w:r>
      <w:r w:rsidRPr="00D53BE7">
        <w:rPr>
          <w:rFonts w:eastAsia="Times New Roman" w:cstheme="minorHAnsi"/>
          <w:sz w:val="24"/>
          <w:szCs w:val="24"/>
          <w:lang w:eastAsia="es-AR"/>
        </w:rPr>
        <w:t>) Modo de constitución, administración y control del patrimonio social y su destino en caso de disolución y régimen de cotizaciones de sus afiliados y contribuciones;</w:t>
      </w:r>
    </w:p>
    <w:p w:rsidR="00D53BE7" w:rsidRPr="007A6649" w:rsidRDefault="00D53BE7" w:rsidP="00C47F49">
      <w:pPr>
        <w:tabs>
          <w:tab w:val="left" w:pos="8364"/>
          <w:tab w:val="left" w:pos="8647"/>
        </w:tabs>
        <w:spacing w:after="0" w:line="240" w:lineRule="atLeast"/>
        <w:jc w:val="both"/>
        <w:rPr>
          <w:rFonts w:eastAsia="Times New Roman" w:cstheme="minorHAnsi"/>
          <w:b/>
          <w:sz w:val="24"/>
          <w:szCs w:val="24"/>
          <w:lang w:eastAsia="es-AR"/>
        </w:rPr>
      </w:pPr>
      <w:r w:rsidRPr="00D53BE7">
        <w:rPr>
          <w:rFonts w:eastAsia="Times New Roman" w:cstheme="minorHAnsi"/>
          <w:b/>
          <w:sz w:val="24"/>
          <w:szCs w:val="24"/>
          <w:lang w:eastAsia="es-AR"/>
        </w:rPr>
        <w:t>Inciso f</w:t>
      </w:r>
      <w:r w:rsidRPr="00D53BE7">
        <w:rPr>
          <w:rFonts w:eastAsia="Times New Roman" w:cstheme="minorHAnsi"/>
          <w:sz w:val="24"/>
          <w:szCs w:val="24"/>
          <w:lang w:eastAsia="es-AR"/>
        </w:rPr>
        <w:t>) Época y forma de presentación, aprobación y publicación de memorias y balances; órganos para su revisión y fiscalización</w:t>
      </w:r>
      <w:r w:rsidRPr="007A6649">
        <w:rPr>
          <w:rFonts w:eastAsia="Times New Roman" w:cstheme="minorHAnsi"/>
          <w:sz w:val="24"/>
          <w:szCs w:val="24"/>
          <w:lang w:eastAsia="es-AR"/>
        </w:rPr>
        <w:t>;</w:t>
      </w:r>
      <w:r w:rsidR="007A6649">
        <w:rPr>
          <w:rFonts w:eastAsia="Times New Roman" w:cstheme="minorHAnsi"/>
          <w:sz w:val="24"/>
          <w:szCs w:val="24"/>
          <w:lang w:eastAsia="es-AR"/>
        </w:rPr>
        <w:t xml:space="preserve"> </w:t>
      </w:r>
      <w:r w:rsidR="007A6649" w:rsidRPr="007A6649">
        <w:rPr>
          <w:rFonts w:eastAsia="Times New Roman" w:cstheme="minorHAnsi"/>
          <w:b/>
          <w:sz w:val="20"/>
          <w:szCs w:val="20"/>
          <w:lang w:eastAsia="es-AR"/>
        </w:rPr>
        <w:t>(6)</w:t>
      </w:r>
    </w:p>
    <w:p w:rsidR="00D53BE7" w:rsidRPr="00D53BE7" w:rsidRDefault="009A1E2F" w:rsidP="008D3A3E">
      <w:pPr>
        <w:shd w:val="clear" w:color="auto" w:fill="FFFFFF"/>
        <w:tabs>
          <w:tab w:val="left" w:pos="8364"/>
          <w:tab w:val="left" w:pos="8647"/>
        </w:tabs>
        <w:spacing w:after="0" w:line="240" w:lineRule="auto"/>
        <w:jc w:val="both"/>
        <w:rPr>
          <w:rFonts w:eastAsia="Times New Roman" w:cstheme="minorHAnsi"/>
          <w:sz w:val="24"/>
          <w:szCs w:val="24"/>
          <w:lang w:eastAsia="es-AR"/>
        </w:rPr>
      </w:pPr>
      <w:proofErr w:type="spellStart"/>
      <w:r w:rsidRPr="00D53BE7">
        <w:rPr>
          <w:rFonts w:eastAsia="Times New Roman" w:cstheme="minorHAnsi"/>
          <w:b/>
          <w:sz w:val="24"/>
          <w:szCs w:val="24"/>
          <w:lang w:eastAsia="es-AR"/>
        </w:rPr>
        <w:t>Inciso</w:t>
      </w:r>
      <w:r w:rsidR="00D53BE7" w:rsidRPr="00D53BE7">
        <w:rPr>
          <w:rFonts w:eastAsia="Times New Roman" w:cstheme="minorHAnsi"/>
          <w:b/>
          <w:sz w:val="24"/>
          <w:szCs w:val="24"/>
          <w:lang w:eastAsia="es-AR"/>
        </w:rPr>
        <w:t>g</w:t>
      </w:r>
      <w:proofErr w:type="spellEnd"/>
      <w:r w:rsidR="00D53BE7" w:rsidRPr="00D53BE7">
        <w:rPr>
          <w:rFonts w:eastAsia="Times New Roman" w:cstheme="minorHAnsi"/>
          <w:b/>
          <w:sz w:val="24"/>
          <w:szCs w:val="24"/>
          <w:lang w:eastAsia="es-AR"/>
        </w:rPr>
        <w:t>)</w:t>
      </w:r>
      <w:r w:rsidR="00D53BE7" w:rsidRPr="00D53BE7">
        <w:rPr>
          <w:rFonts w:eastAsia="Times New Roman" w:cstheme="minorHAnsi"/>
          <w:sz w:val="24"/>
          <w:szCs w:val="24"/>
          <w:lang w:eastAsia="es-AR"/>
        </w:rPr>
        <w:t xml:space="preserve"> Régimen electoral que asegure la democracia interna de acuerdo con los principios de la presente ley, no pudiendo contener como exigencia para presentar listas de candidatos a órganos </w:t>
      </w:r>
      <w:proofErr w:type="spellStart"/>
      <w:r w:rsidR="00D53BE7" w:rsidRPr="00D53BE7">
        <w:rPr>
          <w:rFonts w:eastAsia="Times New Roman" w:cstheme="minorHAnsi"/>
          <w:sz w:val="24"/>
          <w:szCs w:val="24"/>
          <w:lang w:eastAsia="es-AR"/>
        </w:rPr>
        <w:t>asociacionales</w:t>
      </w:r>
      <w:proofErr w:type="spellEnd"/>
      <w:r w:rsidR="00D53BE7" w:rsidRPr="00D53BE7">
        <w:rPr>
          <w:rFonts w:eastAsia="Times New Roman" w:cstheme="minorHAnsi"/>
          <w:sz w:val="24"/>
          <w:szCs w:val="24"/>
          <w:lang w:eastAsia="es-AR"/>
        </w:rPr>
        <w:t>, avales que superen el tres por ciento (3%) de sus afiliados;</w:t>
      </w:r>
      <w:r w:rsidR="007A6649">
        <w:rPr>
          <w:rFonts w:eastAsia="Times New Roman" w:cstheme="minorHAnsi"/>
          <w:sz w:val="24"/>
          <w:szCs w:val="24"/>
          <w:lang w:eastAsia="es-AR"/>
        </w:rPr>
        <w:t xml:space="preserve"> </w:t>
      </w:r>
      <w:r w:rsidR="007A6649" w:rsidRPr="007A6649">
        <w:rPr>
          <w:rFonts w:eastAsia="Times New Roman" w:cstheme="minorHAnsi"/>
          <w:b/>
          <w:sz w:val="20"/>
          <w:szCs w:val="20"/>
          <w:lang w:eastAsia="es-AR"/>
        </w:rPr>
        <w:t>(7)</w:t>
      </w:r>
    </w:p>
    <w:p w:rsidR="007A6649" w:rsidRDefault="00D53BE7" w:rsidP="00C47F49">
      <w:pPr>
        <w:tabs>
          <w:tab w:val="left" w:pos="8364"/>
          <w:tab w:val="left" w:pos="8647"/>
        </w:tabs>
        <w:spacing w:after="0" w:line="240" w:lineRule="atLeast"/>
        <w:jc w:val="both"/>
        <w:rPr>
          <w:rFonts w:eastAsia="Times New Roman" w:cstheme="minorHAnsi"/>
          <w:b/>
          <w:sz w:val="24"/>
          <w:szCs w:val="24"/>
          <w:lang w:eastAsia="es-AR"/>
        </w:rPr>
      </w:pPr>
      <w:r w:rsidRPr="00D53BE7">
        <w:rPr>
          <w:rFonts w:eastAsia="Times New Roman" w:cstheme="minorHAnsi"/>
          <w:b/>
          <w:sz w:val="24"/>
          <w:szCs w:val="24"/>
          <w:lang w:eastAsia="es-AR"/>
        </w:rPr>
        <w:t>Inciso h</w:t>
      </w:r>
      <w:r w:rsidRPr="00D53BE7">
        <w:rPr>
          <w:rFonts w:eastAsia="Times New Roman" w:cstheme="minorHAnsi"/>
          <w:sz w:val="24"/>
          <w:szCs w:val="24"/>
          <w:lang w:eastAsia="es-AR"/>
        </w:rPr>
        <w:t xml:space="preserve">) Régimen de convocatoria y funcionamiento de asambleas, y </w:t>
      </w:r>
      <w:r w:rsidR="008E74CA" w:rsidRPr="00D53BE7">
        <w:rPr>
          <w:rFonts w:eastAsia="Times New Roman" w:cstheme="minorHAnsi"/>
          <w:sz w:val="24"/>
          <w:szCs w:val="24"/>
          <w:lang w:eastAsia="es-AR"/>
        </w:rPr>
        <w:t>congresos;</w:t>
      </w:r>
      <w:r w:rsidR="007A6649">
        <w:rPr>
          <w:rFonts w:eastAsia="Times New Roman" w:cstheme="minorHAnsi"/>
          <w:sz w:val="24"/>
          <w:szCs w:val="24"/>
          <w:lang w:eastAsia="es-AR"/>
        </w:rPr>
        <w:t xml:space="preserve"> </w:t>
      </w:r>
      <w:r w:rsidR="007A6649" w:rsidRPr="007A6649">
        <w:rPr>
          <w:rFonts w:eastAsia="Times New Roman" w:cstheme="minorHAnsi"/>
          <w:b/>
          <w:sz w:val="20"/>
          <w:szCs w:val="20"/>
          <w:lang w:eastAsia="es-AR"/>
        </w:rPr>
        <w:t>(8)</w:t>
      </w:r>
      <w:r w:rsidR="007A6649">
        <w:rPr>
          <w:rFonts w:eastAsia="Times New Roman" w:cstheme="minorHAnsi"/>
          <w:b/>
          <w:sz w:val="24"/>
          <w:szCs w:val="24"/>
          <w:lang w:eastAsia="es-AR"/>
        </w:rPr>
        <w:t xml:space="preserve"> </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i)</w:t>
      </w:r>
      <w:r w:rsidRPr="00D53BE7">
        <w:rPr>
          <w:rFonts w:eastAsia="Times New Roman" w:cstheme="minorHAnsi"/>
          <w:sz w:val="24"/>
          <w:szCs w:val="24"/>
          <w:lang w:eastAsia="es-AR"/>
        </w:rPr>
        <w:t xml:space="preserve"> Procedimiento para disponer medidas legítimas de acción sindical;</w:t>
      </w:r>
      <w:r w:rsidR="007A6649">
        <w:rPr>
          <w:rFonts w:eastAsia="Times New Roman" w:cstheme="minorHAnsi"/>
          <w:sz w:val="24"/>
          <w:szCs w:val="24"/>
          <w:lang w:eastAsia="es-AR"/>
        </w:rPr>
        <w:t xml:space="preserve"> </w:t>
      </w:r>
      <w:r w:rsidR="007A6649" w:rsidRPr="007A6649">
        <w:rPr>
          <w:rFonts w:eastAsia="Times New Roman" w:cstheme="minorHAnsi"/>
          <w:b/>
          <w:sz w:val="20"/>
          <w:szCs w:val="20"/>
          <w:lang w:eastAsia="es-AR"/>
        </w:rPr>
        <w:t>(9)</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j</w:t>
      </w:r>
      <w:r w:rsidRPr="00D53BE7">
        <w:rPr>
          <w:rFonts w:eastAsia="Times New Roman" w:cstheme="minorHAnsi"/>
          <w:sz w:val="24"/>
          <w:szCs w:val="24"/>
          <w:lang w:eastAsia="es-AR"/>
        </w:rPr>
        <w:t>) Procedimiento para la modificación de los estatutos y disolución de la asociación.</w:t>
      </w:r>
    </w:p>
    <w:p w:rsidR="00903E3F" w:rsidRPr="00903E3F" w:rsidRDefault="00D03F96" w:rsidP="00903E3F">
      <w:pPr>
        <w:tabs>
          <w:tab w:val="left" w:pos="8364"/>
          <w:tab w:val="left" w:pos="8647"/>
        </w:tabs>
        <w:spacing w:after="0" w:line="240" w:lineRule="atLeast"/>
        <w:jc w:val="both"/>
        <w:rPr>
          <w:rFonts w:eastAsia="Times New Roman" w:cstheme="minorHAnsi"/>
          <w:i/>
          <w:lang w:eastAsia="es-AR"/>
        </w:rPr>
      </w:pPr>
      <w:r>
        <w:rPr>
          <w:rFonts w:eastAsia="Times New Roman" w:cstheme="minorHAnsi"/>
          <w:b/>
          <w:bCs/>
          <w:i/>
          <w:sz w:val="24"/>
          <w:szCs w:val="24"/>
          <w:lang w:eastAsia="es-AR"/>
        </w:rPr>
        <w:t>(1</w:t>
      </w:r>
      <w:r w:rsidR="00903E3F" w:rsidRPr="00D53BE7">
        <w:rPr>
          <w:rFonts w:eastAsia="Times New Roman" w:cstheme="minorHAnsi"/>
          <w:b/>
          <w:bCs/>
          <w:i/>
          <w:sz w:val="24"/>
          <w:szCs w:val="24"/>
          <w:lang w:eastAsia="es-AR"/>
        </w:rPr>
        <w:t>)</w:t>
      </w:r>
      <w:r w:rsidR="00903E3F" w:rsidRPr="00D53BE7">
        <w:rPr>
          <w:rFonts w:eastAsia="Times New Roman" w:cstheme="minorHAnsi"/>
          <w:b/>
          <w:bCs/>
          <w:i/>
          <w:sz w:val="20"/>
          <w:szCs w:val="20"/>
          <w:lang w:eastAsia="es-AR"/>
        </w:rPr>
        <w:t xml:space="preserve"> </w:t>
      </w:r>
      <w:r w:rsidR="006F49D9">
        <w:rPr>
          <w:rFonts w:eastAsia="Times New Roman" w:cstheme="minorHAnsi"/>
          <w:b/>
          <w:bCs/>
          <w:i/>
          <w:u w:val="single"/>
          <w:lang w:eastAsia="es-AR"/>
        </w:rPr>
        <w:t>ARTÍCULO</w:t>
      </w:r>
      <w:r w:rsidR="00903E3F" w:rsidRPr="00D03F96">
        <w:rPr>
          <w:rFonts w:eastAsia="Times New Roman" w:cstheme="minorHAnsi"/>
          <w:b/>
          <w:bCs/>
          <w:i/>
          <w:u w:val="single"/>
          <w:lang w:eastAsia="es-AR"/>
        </w:rPr>
        <w:t xml:space="preserve"> 8°</w:t>
      </w:r>
      <w:r>
        <w:rPr>
          <w:rFonts w:eastAsia="Times New Roman" w:cstheme="minorHAnsi"/>
          <w:i/>
          <w:lang w:eastAsia="es-AR"/>
        </w:rPr>
        <w:t> -</w:t>
      </w:r>
      <w:r w:rsidR="00903E3F" w:rsidRPr="00903E3F">
        <w:rPr>
          <w:rFonts w:eastAsia="Times New Roman" w:cstheme="minorHAnsi"/>
          <w:i/>
          <w:lang w:eastAsia="es-AR"/>
        </w:rPr>
        <w:t>Las asociaciones sindicales garantizarán la efectiva democracia interna. Sus estatutos deberán garantizar:</w:t>
      </w:r>
    </w:p>
    <w:p w:rsidR="00903E3F" w:rsidRPr="00903E3F" w:rsidRDefault="00903E3F" w:rsidP="00903E3F">
      <w:pPr>
        <w:tabs>
          <w:tab w:val="left" w:pos="8364"/>
          <w:tab w:val="left" w:pos="8647"/>
        </w:tabs>
        <w:spacing w:after="0" w:line="240" w:lineRule="atLeast"/>
        <w:jc w:val="both"/>
        <w:rPr>
          <w:rFonts w:eastAsia="Times New Roman" w:cstheme="minorHAnsi"/>
          <w:i/>
          <w:lang w:eastAsia="es-AR"/>
        </w:rPr>
      </w:pPr>
      <w:r w:rsidRPr="00903E3F">
        <w:rPr>
          <w:rFonts w:eastAsia="Times New Roman" w:cstheme="minorHAnsi"/>
          <w:b/>
          <w:i/>
          <w:lang w:eastAsia="es-AR"/>
        </w:rPr>
        <w:t>a</w:t>
      </w:r>
      <w:r w:rsidRPr="00903E3F">
        <w:rPr>
          <w:rFonts w:eastAsia="Times New Roman" w:cstheme="minorHAnsi"/>
          <w:i/>
          <w:lang w:eastAsia="es-AR"/>
        </w:rPr>
        <w:t>) Una fluida comunicación entre los órganos internos de la asociación y sus afiliados;</w:t>
      </w:r>
    </w:p>
    <w:p w:rsidR="00903E3F" w:rsidRPr="00903E3F" w:rsidRDefault="00903E3F" w:rsidP="00903E3F">
      <w:pPr>
        <w:tabs>
          <w:tab w:val="left" w:pos="8364"/>
          <w:tab w:val="left" w:pos="8647"/>
        </w:tabs>
        <w:spacing w:after="0" w:line="240" w:lineRule="atLeast"/>
        <w:jc w:val="both"/>
        <w:rPr>
          <w:rFonts w:eastAsia="Times New Roman" w:cstheme="minorHAnsi"/>
          <w:i/>
          <w:lang w:eastAsia="es-AR"/>
        </w:rPr>
      </w:pPr>
      <w:r w:rsidRPr="00903E3F">
        <w:rPr>
          <w:rFonts w:eastAsia="Times New Roman" w:cstheme="minorHAnsi"/>
          <w:b/>
          <w:i/>
          <w:lang w:eastAsia="es-AR"/>
        </w:rPr>
        <w:t>b</w:t>
      </w:r>
      <w:r w:rsidRPr="00903E3F">
        <w:rPr>
          <w:rFonts w:eastAsia="Times New Roman" w:cstheme="minorHAnsi"/>
          <w:i/>
          <w:lang w:eastAsia="es-AR"/>
        </w:rPr>
        <w:t>) Que los delegados a los órganos deliberativos obren con mandato de sus representados y les informen luego de su gestión;</w:t>
      </w:r>
    </w:p>
    <w:p w:rsidR="00903E3F" w:rsidRPr="00903E3F" w:rsidRDefault="00903E3F" w:rsidP="00903E3F">
      <w:pPr>
        <w:tabs>
          <w:tab w:val="left" w:pos="8364"/>
          <w:tab w:val="left" w:pos="8647"/>
        </w:tabs>
        <w:spacing w:after="0" w:line="240" w:lineRule="atLeast"/>
        <w:jc w:val="both"/>
        <w:rPr>
          <w:rFonts w:eastAsia="Times New Roman" w:cstheme="minorHAnsi"/>
          <w:i/>
          <w:lang w:eastAsia="es-AR"/>
        </w:rPr>
      </w:pPr>
      <w:r w:rsidRPr="00903E3F">
        <w:rPr>
          <w:rFonts w:eastAsia="Times New Roman" w:cstheme="minorHAnsi"/>
          <w:b/>
          <w:i/>
          <w:lang w:eastAsia="es-AR"/>
        </w:rPr>
        <w:t>c</w:t>
      </w:r>
      <w:r w:rsidRPr="00903E3F">
        <w:rPr>
          <w:rFonts w:eastAsia="Times New Roman" w:cstheme="minorHAnsi"/>
          <w:i/>
          <w:lang w:eastAsia="es-AR"/>
        </w:rPr>
        <w:t>) La efectiva participación de todos los afiliados en la vida de la asociación, garantizando la elección directa de los cuerpos directivos en los sindicatos locales y seccionales;</w:t>
      </w:r>
    </w:p>
    <w:p w:rsidR="00D03F96" w:rsidRDefault="00903E3F" w:rsidP="00D03F96">
      <w:pPr>
        <w:tabs>
          <w:tab w:val="left" w:pos="8364"/>
          <w:tab w:val="left" w:pos="8647"/>
        </w:tabs>
        <w:spacing w:after="0" w:line="240" w:lineRule="atLeast"/>
        <w:jc w:val="both"/>
        <w:rPr>
          <w:rFonts w:eastAsia="Times New Roman" w:cstheme="minorHAnsi"/>
          <w:i/>
          <w:lang w:eastAsia="es-AR"/>
        </w:rPr>
      </w:pPr>
      <w:r w:rsidRPr="00903E3F">
        <w:rPr>
          <w:rFonts w:eastAsia="Times New Roman" w:cstheme="minorHAnsi"/>
          <w:b/>
          <w:i/>
          <w:lang w:eastAsia="es-AR"/>
        </w:rPr>
        <w:t>d</w:t>
      </w:r>
      <w:r w:rsidRPr="00903E3F">
        <w:rPr>
          <w:rFonts w:eastAsia="Times New Roman" w:cstheme="minorHAnsi"/>
          <w:i/>
          <w:lang w:eastAsia="es-AR"/>
        </w:rPr>
        <w:t>) La representación de las minoría</w:t>
      </w:r>
      <w:r>
        <w:rPr>
          <w:rFonts w:eastAsia="Times New Roman" w:cstheme="minorHAnsi"/>
          <w:i/>
          <w:lang w:eastAsia="es-AR"/>
        </w:rPr>
        <w:t>s en los cuerpos deliberativos.</w:t>
      </w:r>
    </w:p>
    <w:p w:rsidR="00460B74" w:rsidRPr="00460B74" w:rsidRDefault="00460B74" w:rsidP="00460B74">
      <w:pPr>
        <w:shd w:val="clear" w:color="auto" w:fill="FFFFFF"/>
        <w:tabs>
          <w:tab w:val="left" w:pos="8364"/>
          <w:tab w:val="left" w:pos="8647"/>
        </w:tabs>
        <w:spacing w:after="75" w:line="240" w:lineRule="auto"/>
        <w:jc w:val="both"/>
        <w:rPr>
          <w:rFonts w:eastAsia="Times New Roman" w:cstheme="minorHAnsi"/>
          <w:b/>
          <w:i/>
          <w:sz w:val="20"/>
          <w:szCs w:val="20"/>
          <w:u w:val="single"/>
          <w:lang w:eastAsia="es-AR"/>
        </w:rPr>
      </w:pPr>
      <w:r w:rsidRPr="00460B74">
        <w:rPr>
          <w:rFonts w:eastAsia="Times New Roman" w:cstheme="minorHAnsi"/>
          <w:b/>
          <w:i/>
          <w:sz w:val="20"/>
          <w:szCs w:val="20"/>
          <w:u w:val="single"/>
          <w:lang w:eastAsia="es-AR"/>
        </w:rPr>
        <w:t>ARTÍCULO 8 -Sin Reglamentar.</w:t>
      </w:r>
    </w:p>
    <w:p w:rsidR="00D03F96" w:rsidRDefault="00D03F96" w:rsidP="00D03F96">
      <w:pPr>
        <w:tabs>
          <w:tab w:val="left" w:pos="8364"/>
          <w:tab w:val="left" w:pos="8647"/>
        </w:tabs>
        <w:spacing w:after="0" w:line="240" w:lineRule="atLeast"/>
        <w:jc w:val="both"/>
        <w:rPr>
          <w:rFonts w:eastAsia="Times New Roman" w:cstheme="minorHAnsi"/>
          <w:i/>
          <w:lang w:eastAsia="es-AR"/>
        </w:rPr>
      </w:pPr>
      <w:r w:rsidRPr="00D03F96">
        <w:rPr>
          <w:rFonts w:eastAsia="Times New Roman" w:cstheme="minorHAnsi"/>
          <w:b/>
          <w:i/>
          <w:sz w:val="24"/>
          <w:szCs w:val="24"/>
          <w:lang w:eastAsia="es-AR"/>
        </w:rPr>
        <w:t>(2</w:t>
      </w:r>
      <w:r w:rsidR="00903E3F" w:rsidRPr="00D03F96">
        <w:rPr>
          <w:rFonts w:eastAsia="Times New Roman" w:cstheme="minorHAnsi"/>
          <w:b/>
          <w:i/>
          <w:sz w:val="24"/>
          <w:szCs w:val="24"/>
          <w:lang w:eastAsia="es-AR"/>
        </w:rPr>
        <w:t>)</w:t>
      </w:r>
      <w:r>
        <w:rPr>
          <w:rFonts w:eastAsia="Times New Roman" w:cstheme="minorHAnsi"/>
          <w:b/>
          <w:i/>
          <w:sz w:val="24"/>
          <w:szCs w:val="24"/>
          <w:lang w:eastAsia="es-AR"/>
        </w:rPr>
        <w:t>-</w:t>
      </w:r>
      <w:r w:rsidR="00FE46E7">
        <w:rPr>
          <w:rFonts w:eastAsia="Times New Roman" w:cstheme="minorHAnsi"/>
          <w:b/>
          <w:i/>
          <w:u w:val="single"/>
          <w:lang w:eastAsia="es-AR"/>
        </w:rPr>
        <w:t>Reglamentación del artí</w:t>
      </w:r>
      <w:r>
        <w:rPr>
          <w:rFonts w:eastAsia="Times New Roman" w:cstheme="minorHAnsi"/>
          <w:b/>
          <w:i/>
          <w:u w:val="single"/>
          <w:lang w:eastAsia="es-AR"/>
        </w:rPr>
        <w:t xml:space="preserve">culo 16 </w:t>
      </w:r>
      <w:r w:rsidR="008D3A3E" w:rsidRPr="00903E3F">
        <w:rPr>
          <w:rFonts w:eastAsia="Times New Roman" w:cstheme="minorHAnsi"/>
          <w:i/>
          <w:lang w:eastAsia="es-AR"/>
        </w:rPr>
        <w:t>El Ministerio de Trabajo y Seguridad Social, como autoridad de aplicación, controlará que los estatutos de las asociaciones sindicales satisfagan las exigencias del artículo 16 de la ley cumpliendo con los recaudos contenidos en los artículos  siguientes.</w:t>
      </w:r>
    </w:p>
    <w:p w:rsidR="00903E3F" w:rsidRPr="00D03F96" w:rsidRDefault="00D03F96" w:rsidP="00D03F96">
      <w:pPr>
        <w:shd w:val="clear" w:color="auto" w:fill="FFFFFF"/>
        <w:tabs>
          <w:tab w:val="left" w:pos="8364"/>
          <w:tab w:val="left" w:pos="8647"/>
        </w:tabs>
        <w:spacing w:after="75" w:line="240" w:lineRule="auto"/>
        <w:jc w:val="both"/>
        <w:rPr>
          <w:rFonts w:eastAsia="Times New Roman" w:cstheme="minorHAnsi"/>
          <w:i/>
          <w:lang w:eastAsia="es-AR"/>
        </w:rPr>
      </w:pPr>
      <w:r w:rsidRPr="00D03F96">
        <w:rPr>
          <w:rFonts w:eastAsia="Times New Roman" w:cstheme="minorHAnsi"/>
          <w:b/>
          <w:i/>
          <w:sz w:val="24"/>
          <w:szCs w:val="24"/>
          <w:lang w:eastAsia="es-AR"/>
        </w:rPr>
        <w:t>(3</w:t>
      </w:r>
      <w:r w:rsidR="00903E3F" w:rsidRPr="00D03F96">
        <w:rPr>
          <w:rFonts w:eastAsia="Times New Roman" w:cstheme="minorHAnsi"/>
          <w:b/>
          <w:i/>
          <w:sz w:val="24"/>
          <w:szCs w:val="24"/>
          <w:lang w:eastAsia="es-AR"/>
        </w:rPr>
        <w:t>)</w:t>
      </w:r>
      <w:r>
        <w:rPr>
          <w:rFonts w:eastAsia="Times New Roman" w:cstheme="minorHAnsi"/>
          <w:b/>
          <w:i/>
          <w:sz w:val="24"/>
          <w:szCs w:val="24"/>
          <w:lang w:eastAsia="es-AR"/>
        </w:rPr>
        <w:t>-</w:t>
      </w:r>
      <w:r w:rsidR="00903E3F" w:rsidRPr="00903E3F">
        <w:rPr>
          <w:rFonts w:eastAsia="Times New Roman" w:cstheme="minorHAnsi"/>
          <w:b/>
          <w:i/>
          <w:lang w:eastAsia="es-AR"/>
        </w:rPr>
        <w:t xml:space="preserve"> </w:t>
      </w:r>
      <w:r w:rsidR="00903E3F" w:rsidRPr="00903E3F">
        <w:rPr>
          <w:rFonts w:eastAsia="Times New Roman" w:cstheme="minorHAnsi"/>
          <w:b/>
          <w:i/>
          <w:u w:val="single"/>
          <w:lang w:eastAsia="es-AR"/>
        </w:rPr>
        <w:t>Reglamentación del Inciso a) y b)</w:t>
      </w:r>
      <w:r w:rsidR="00903E3F" w:rsidRPr="00903E3F">
        <w:rPr>
          <w:rFonts w:eastAsia="Times New Roman" w:cstheme="minorHAnsi"/>
          <w:i/>
          <w:lang w:eastAsia="es-AR"/>
        </w:rPr>
        <w:t xml:space="preserve"> El objeto, la zona de actuación y la actividad, oficio, profesión o categoría de trabajadores cuya representación se proponga la asociación sindical, deberán ser individualizados de modo tal que permitan una concreta delimitación entre los ámbitos personales y territoriales de las distintas asociaciones sindicales, a cuyo efecto el </w:t>
      </w:r>
      <w:r w:rsidR="00903E3F" w:rsidRPr="00903E3F">
        <w:rPr>
          <w:rFonts w:eastAsia="Times New Roman" w:cstheme="minorHAnsi"/>
          <w:i/>
          <w:lang w:eastAsia="es-AR"/>
        </w:rPr>
        <w:lastRenderedPageBreak/>
        <w:t>Ministerio de Trabajo y Seguridad Social podrá establecer una clasificación uniforme que facilite la identificación de los referidos ámbitos respetando la voluntad de los constituyentes o afiliados a la asociación</w:t>
      </w:r>
    </w:p>
    <w:p w:rsidR="00903E3F" w:rsidRPr="00903E3F" w:rsidRDefault="00D03F96" w:rsidP="00903E3F">
      <w:pPr>
        <w:shd w:val="clear" w:color="auto" w:fill="FFFFFF"/>
        <w:tabs>
          <w:tab w:val="left" w:pos="8364"/>
          <w:tab w:val="left" w:pos="8647"/>
        </w:tabs>
        <w:spacing w:after="75" w:line="240" w:lineRule="auto"/>
        <w:jc w:val="both"/>
        <w:rPr>
          <w:rFonts w:eastAsia="Times New Roman" w:cstheme="minorHAnsi"/>
          <w:i/>
          <w:lang w:eastAsia="es-AR"/>
        </w:rPr>
      </w:pPr>
      <w:r>
        <w:rPr>
          <w:rFonts w:eastAsia="Times New Roman" w:cstheme="minorHAnsi"/>
          <w:b/>
          <w:sz w:val="24"/>
          <w:szCs w:val="24"/>
          <w:lang w:eastAsia="es-AR"/>
        </w:rPr>
        <w:t>(4</w:t>
      </w:r>
      <w:r w:rsidR="00903E3F" w:rsidRPr="00903E3F">
        <w:rPr>
          <w:rFonts w:eastAsia="Times New Roman" w:cstheme="minorHAnsi"/>
          <w:b/>
          <w:sz w:val="24"/>
          <w:szCs w:val="24"/>
          <w:lang w:eastAsia="es-AR"/>
        </w:rPr>
        <w:t>)</w:t>
      </w:r>
      <w:r>
        <w:rPr>
          <w:rFonts w:eastAsia="Times New Roman" w:cstheme="minorHAnsi"/>
          <w:b/>
          <w:sz w:val="24"/>
          <w:szCs w:val="24"/>
          <w:lang w:eastAsia="es-AR"/>
        </w:rPr>
        <w:t>-</w:t>
      </w:r>
      <w:r w:rsidR="00903E3F" w:rsidRPr="00903E3F">
        <w:rPr>
          <w:rFonts w:eastAsia="Times New Roman" w:cstheme="minorHAnsi"/>
          <w:b/>
          <w:i/>
          <w:u w:val="single"/>
          <w:lang w:eastAsia="es-AR"/>
        </w:rPr>
        <w:t>Reglamentación del Inciso</w:t>
      </w:r>
      <w:r w:rsidR="00903E3F" w:rsidRPr="00CB0898">
        <w:rPr>
          <w:rFonts w:eastAsia="Times New Roman" w:cstheme="minorHAnsi"/>
          <w:b/>
          <w:i/>
          <w:sz w:val="24"/>
          <w:szCs w:val="24"/>
          <w:u w:val="single"/>
          <w:lang w:eastAsia="es-AR"/>
        </w:rPr>
        <w:t xml:space="preserve"> c</w:t>
      </w:r>
      <w:r w:rsidR="00FE46E7">
        <w:rPr>
          <w:rFonts w:eastAsia="Times New Roman" w:cstheme="minorHAnsi"/>
          <w:b/>
          <w:i/>
          <w:sz w:val="24"/>
          <w:szCs w:val="24"/>
          <w:u w:val="single"/>
          <w:lang w:eastAsia="es-AR"/>
        </w:rPr>
        <w:t>)</w:t>
      </w:r>
      <w:r w:rsidR="00903E3F" w:rsidRPr="00903E3F">
        <w:rPr>
          <w:rFonts w:eastAsia="Times New Roman" w:cstheme="minorHAnsi"/>
          <w:i/>
          <w:lang w:eastAsia="es-AR"/>
        </w:rPr>
        <w:t xml:space="preserve"> En ningún caso una suspensión a un afiliado dispuesta por el órgano directivo de la asociación gremial de  primer grado podrá exceder de noventa días ni ser dispuesta sin previa vista al afiliado, de los cargos en que se funda y otorgamiento de oportunidad suficiente para efectuar ofrecimiento de prueba, si fuere necesario, y su descargo.</w:t>
      </w:r>
    </w:p>
    <w:p w:rsidR="00903E3F" w:rsidRPr="00903E3F" w:rsidRDefault="00903E3F" w:rsidP="00903E3F">
      <w:pPr>
        <w:shd w:val="clear" w:color="auto" w:fill="FFFFFF"/>
        <w:tabs>
          <w:tab w:val="left" w:pos="8364"/>
          <w:tab w:val="left" w:pos="8647"/>
        </w:tabs>
        <w:spacing w:after="75" w:line="240" w:lineRule="auto"/>
        <w:jc w:val="both"/>
        <w:rPr>
          <w:rFonts w:eastAsia="Times New Roman" w:cstheme="minorHAnsi"/>
          <w:i/>
          <w:lang w:eastAsia="es-AR"/>
        </w:rPr>
      </w:pPr>
      <w:r w:rsidRPr="00903E3F">
        <w:rPr>
          <w:rFonts w:eastAsia="Times New Roman" w:cstheme="minorHAnsi"/>
          <w:i/>
          <w:lang w:eastAsia="es-AR"/>
        </w:rPr>
        <w:t xml:space="preserve">La suspensión no privará al afiliado de su derecho a voto ni al ser candidato a cargos electivos, salvo cuando se fundara en el supuesto del </w:t>
      </w:r>
      <w:r w:rsidRPr="00452126">
        <w:rPr>
          <w:rFonts w:eastAsia="Times New Roman" w:cstheme="minorHAnsi"/>
          <w:b/>
          <w:i/>
          <w:u w:val="single"/>
          <w:lang w:eastAsia="es-AR"/>
        </w:rPr>
        <w:t>inciso d) del artículo 2</w:t>
      </w:r>
      <w:r w:rsidRPr="00903E3F">
        <w:rPr>
          <w:rFonts w:eastAsia="Times New Roman" w:cstheme="minorHAnsi"/>
          <w:i/>
          <w:lang w:eastAsia="es-AR"/>
        </w:rPr>
        <w:t xml:space="preserve">  </w:t>
      </w:r>
      <w:r w:rsidR="007A6649" w:rsidRPr="007A6649">
        <w:rPr>
          <w:rFonts w:eastAsia="Times New Roman" w:cstheme="minorHAnsi"/>
          <w:b/>
          <w:i/>
          <w:sz w:val="18"/>
          <w:szCs w:val="18"/>
          <w:lang w:eastAsia="es-AR"/>
        </w:rPr>
        <w:t>(</w:t>
      </w:r>
      <w:r w:rsidR="00460B74">
        <w:rPr>
          <w:rFonts w:eastAsia="Times New Roman" w:cstheme="minorHAnsi"/>
          <w:b/>
          <w:i/>
          <w:sz w:val="18"/>
          <w:szCs w:val="18"/>
          <w:lang w:eastAsia="es-AR"/>
        </w:rPr>
        <w:t>*</w:t>
      </w:r>
      <w:r w:rsidRPr="007A6649">
        <w:rPr>
          <w:rFonts w:eastAsia="Times New Roman" w:cstheme="minorHAnsi"/>
          <w:b/>
          <w:i/>
          <w:sz w:val="18"/>
          <w:szCs w:val="18"/>
          <w:lang w:eastAsia="es-AR"/>
        </w:rPr>
        <w:t>)</w:t>
      </w:r>
      <w:r w:rsidRPr="00903E3F">
        <w:rPr>
          <w:rFonts w:eastAsia="Times New Roman" w:cstheme="minorHAnsi"/>
          <w:i/>
          <w:lang w:eastAsia="es-AR"/>
        </w:rPr>
        <w:t>de la presente reglamentación, en cuyo caso durará el tiempo que dure el proceso o el plazo de prescripción de la pena si hubiere condena.</w:t>
      </w:r>
    </w:p>
    <w:p w:rsidR="00903E3F" w:rsidRPr="00903E3F" w:rsidRDefault="00903E3F" w:rsidP="00903E3F">
      <w:pPr>
        <w:shd w:val="clear" w:color="auto" w:fill="FFFFFF"/>
        <w:tabs>
          <w:tab w:val="left" w:pos="8364"/>
          <w:tab w:val="left" w:pos="8647"/>
        </w:tabs>
        <w:spacing w:after="75" w:line="240" w:lineRule="auto"/>
        <w:jc w:val="both"/>
        <w:rPr>
          <w:rFonts w:eastAsia="Times New Roman" w:cstheme="minorHAnsi"/>
          <w:i/>
          <w:lang w:eastAsia="es-AR"/>
        </w:rPr>
      </w:pPr>
      <w:r w:rsidRPr="00903E3F">
        <w:rPr>
          <w:rFonts w:eastAsia="Times New Roman" w:cstheme="minorHAnsi"/>
          <w:i/>
          <w:lang w:eastAsia="es-AR"/>
        </w:rPr>
        <w:t>El afiliado suspendido podrá recurrir la medida disciplinaria ante la primera asamblea o congreso convocado por la asociación sindical, y tendrá derecho a participar en la sesión del cuerpo respectivo con voz y voto.</w:t>
      </w:r>
    </w:p>
    <w:p w:rsidR="00903E3F" w:rsidRPr="00903E3F" w:rsidRDefault="00903E3F" w:rsidP="00903E3F">
      <w:pPr>
        <w:shd w:val="clear" w:color="auto" w:fill="FFFFFF"/>
        <w:tabs>
          <w:tab w:val="left" w:pos="8364"/>
          <w:tab w:val="left" w:pos="8647"/>
        </w:tabs>
        <w:spacing w:after="75" w:line="240" w:lineRule="auto"/>
        <w:jc w:val="both"/>
        <w:rPr>
          <w:rFonts w:eastAsia="Times New Roman" w:cstheme="minorHAnsi"/>
          <w:i/>
          <w:lang w:eastAsia="es-AR"/>
        </w:rPr>
      </w:pPr>
      <w:r w:rsidRPr="00903E3F">
        <w:rPr>
          <w:rFonts w:eastAsia="Times New Roman" w:cstheme="minorHAnsi"/>
          <w:i/>
          <w:lang w:eastAsia="es-AR"/>
        </w:rPr>
        <w:t>La expulsión del afiliado es facultad privativa de la asamblea o congreso extraordinario. El órgano directivo sólo está facultado para suspender preventivamente al afiliado cuando llegare a su conocimiento una causal de expulsión, pudiendo recomendarla a la asamblea o congreso en cuyo supuesto deberá elevar los antecedentes del caso. También en este supuesto el afiliado tendrá derecho a participar en las deliberaciones con voz y voto, si le correspondiere.</w:t>
      </w:r>
    </w:p>
    <w:p w:rsidR="00CB0898" w:rsidRDefault="00903E3F" w:rsidP="00CB0898">
      <w:p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Los afiliados sólo serán pasibles de expulsión si se acreditare que se hallan comprendidos en algunos de los siguientes supuestos:</w:t>
      </w:r>
    </w:p>
    <w:p w:rsidR="00903E3F" w:rsidRDefault="00903E3F" w:rsidP="00CB0898">
      <w:pPr>
        <w:pStyle w:val="Prrafodelista"/>
        <w:numPr>
          <w:ilvl w:val="0"/>
          <w:numId w:val="5"/>
        </w:num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Haber cometido violaciones estatutarias graves o incumplido decisiones de los cuerpos directivos o resoluciones de las asambleas, cuya importancia justifique la medida;</w:t>
      </w:r>
    </w:p>
    <w:p w:rsidR="00903E3F" w:rsidRDefault="00903E3F" w:rsidP="00CB0898">
      <w:pPr>
        <w:pStyle w:val="Prrafodelista"/>
        <w:numPr>
          <w:ilvl w:val="0"/>
          <w:numId w:val="5"/>
        </w:num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Colaborar con los empleadores en actos que importen prácticas desleales declaradas judicialmente;</w:t>
      </w:r>
    </w:p>
    <w:p w:rsidR="00903E3F" w:rsidRDefault="00903E3F" w:rsidP="00CB0898">
      <w:pPr>
        <w:pStyle w:val="Prrafodelista"/>
        <w:numPr>
          <w:ilvl w:val="0"/>
          <w:numId w:val="5"/>
        </w:num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Recibir subvenciones directas o indirectas de los empleadores con motivo del ejercicio de cargos sindicales;</w:t>
      </w:r>
    </w:p>
    <w:p w:rsidR="00903E3F" w:rsidRDefault="00903E3F" w:rsidP="00CB0898">
      <w:pPr>
        <w:pStyle w:val="Prrafodelista"/>
        <w:numPr>
          <w:ilvl w:val="0"/>
          <w:numId w:val="5"/>
        </w:num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Haber sido condenado por la comisión de delito en perjuicio de una asociación sindical;</w:t>
      </w:r>
    </w:p>
    <w:p w:rsidR="00CB0898" w:rsidRPr="00CB0898" w:rsidRDefault="00903E3F" w:rsidP="00CB0898">
      <w:pPr>
        <w:pStyle w:val="Prrafodelista"/>
        <w:numPr>
          <w:ilvl w:val="0"/>
          <w:numId w:val="5"/>
        </w:numPr>
        <w:shd w:val="clear" w:color="auto" w:fill="FFFFFF"/>
        <w:tabs>
          <w:tab w:val="left" w:pos="8364"/>
          <w:tab w:val="left" w:pos="8647"/>
        </w:tabs>
        <w:spacing w:after="0" w:line="240" w:lineRule="auto"/>
        <w:jc w:val="both"/>
        <w:rPr>
          <w:rFonts w:eastAsia="Times New Roman" w:cstheme="minorHAnsi"/>
          <w:i/>
          <w:lang w:eastAsia="es-AR"/>
        </w:rPr>
      </w:pPr>
      <w:r w:rsidRPr="00CB0898">
        <w:rPr>
          <w:rFonts w:eastAsia="Times New Roman" w:cstheme="minorHAnsi"/>
          <w:i/>
          <w:lang w:eastAsia="es-AR"/>
        </w:rPr>
        <w:t>Haber incurrido en actos susceptibles de acarrear graves perjuicios a la asociación sindical o haber provocado desórdenes graves en su seno.</w:t>
      </w:r>
    </w:p>
    <w:p w:rsidR="00CB0898" w:rsidRPr="00CB0898" w:rsidRDefault="00903E3F" w:rsidP="00CB0898">
      <w:pPr>
        <w:shd w:val="clear" w:color="auto" w:fill="FFFFFF"/>
        <w:tabs>
          <w:tab w:val="left" w:pos="8364"/>
          <w:tab w:val="left" w:pos="8647"/>
        </w:tabs>
        <w:spacing w:after="0" w:line="240" w:lineRule="auto"/>
        <w:jc w:val="both"/>
        <w:rPr>
          <w:rFonts w:eastAsia="Times New Roman" w:cstheme="minorHAnsi"/>
          <w:i/>
          <w:lang w:eastAsia="es-AR"/>
        </w:rPr>
      </w:pPr>
      <w:r w:rsidRPr="00903E3F">
        <w:rPr>
          <w:rFonts w:eastAsia="Times New Roman" w:cstheme="minorHAnsi"/>
          <w:i/>
          <w:lang w:eastAsia="es-AR"/>
        </w:rPr>
        <w:t>La resolución que imponga la expulsión podrá ser revisada por la justicia laboral a instancia del afectado. Serán únicas causas de cancelación de la afiliación:</w:t>
      </w:r>
      <w:r w:rsidR="00CB0898">
        <w:rPr>
          <w:rFonts w:eastAsia="Times New Roman" w:cstheme="minorHAnsi"/>
          <w:i/>
          <w:lang w:eastAsia="es-AR"/>
        </w:rPr>
        <w:t xml:space="preserve"> </w:t>
      </w:r>
    </w:p>
    <w:p w:rsidR="00CB0898" w:rsidRDefault="00CB0898" w:rsidP="00CB0898">
      <w:pPr>
        <w:pStyle w:val="Prrafodelista"/>
        <w:shd w:val="clear" w:color="auto" w:fill="FFFFFF"/>
        <w:tabs>
          <w:tab w:val="left" w:pos="8364"/>
          <w:tab w:val="left" w:pos="8647"/>
        </w:tabs>
        <w:spacing w:after="0" w:line="240" w:lineRule="auto"/>
        <w:ind w:left="786" w:hanging="360"/>
        <w:jc w:val="both"/>
        <w:rPr>
          <w:rFonts w:eastAsia="Times New Roman" w:cstheme="minorHAnsi"/>
          <w:i/>
          <w:lang w:eastAsia="es-AR"/>
        </w:rPr>
      </w:pPr>
      <w:r w:rsidRPr="00CB0898">
        <w:rPr>
          <w:rFonts w:eastAsia="Times New Roman" w:cstheme="minorHAnsi"/>
          <w:b/>
          <w:i/>
          <w:lang w:eastAsia="es-AR"/>
        </w:rPr>
        <w:t>a</w:t>
      </w:r>
      <w:r w:rsidRPr="00CB0898">
        <w:rPr>
          <w:rFonts w:eastAsia="Times New Roman" w:cstheme="minorHAnsi"/>
          <w:i/>
          <w:lang w:eastAsia="es-AR"/>
        </w:rPr>
        <w:t xml:space="preserve"> - </w:t>
      </w:r>
      <w:r w:rsidR="00903E3F" w:rsidRPr="00CB0898">
        <w:rPr>
          <w:rFonts w:eastAsia="Times New Roman" w:cstheme="minorHAnsi"/>
          <w:i/>
          <w:lang w:eastAsia="es-AR"/>
        </w:rPr>
        <w:t>Cesar en el desempeño de la actividad, oficio, profesión, categoría o empresa previstos en el agrupamiento, exceptuando los casos det</w:t>
      </w:r>
      <w:r w:rsidR="007A6649">
        <w:rPr>
          <w:rFonts w:eastAsia="Times New Roman" w:cstheme="minorHAnsi"/>
          <w:i/>
          <w:lang w:eastAsia="es-AR"/>
        </w:rPr>
        <w:t xml:space="preserve">erminados en el </w:t>
      </w:r>
      <w:r w:rsidR="00E559D3">
        <w:rPr>
          <w:rFonts w:eastAsia="Times New Roman" w:cstheme="minorHAnsi"/>
          <w:b/>
          <w:i/>
          <w:u w:val="single"/>
          <w:lang w:eastAsia="es-AR"/>
        </w:rPr>
        <w:t xml:space="preserve">artículo </w:t>
      </w:r>
      <w:r w:rsidR="007A6649" w:rsidRPr="00452126">
        <w:rPr>
          <w:rFonts w:eastAsia="Times New Roman" w:cstheme="minorHAnsi"/>
          <w:b/>
          <w:i/>
          <w:u w:val="single"/>
          <w:lang w:eastAsia="es-AR"/>
        </w:rPr>
        <w:t>14</w:t>
      </w:r>
      <w:r w:rsidR="007A6649" w:rsidRPr="00452126">
        <w:rPr>
          <w:rFonts w:eastAsia="Times New Roman" w:cstheme="minorHAnsi"/>
          <w:b/>
          <w:i/>
          <w:lang w:eastAsia="es-AR"/>
        </w:rPr>
        <w:t xml:space="preserve"> </w:t>
      </w:r>
      <w:r w:rsidR="007A6649" w:rsidRPr="00452126">
        <w:rPr>
          <w:rFonts w:eastAsia="Times New Roman" w:cstheme="minorHAnsi"/>
          <w:b/>
          <w:i/>
          <w:sz w:val="20"/>
          <w:szCs w:val="20"/>
          <w:lang w:eastAsia="es-AR"/>
        </w:rPr>
        <w:t>(**</w:t>
      </w:r>
      <w:r w:rsidR="00903E3F" w:rsidRPr="00452126">
        <w:rPr>
          <w:rFonts w:eastAsia="Times New Roman" w:cstheme="minorHAnsi"/>
          <w:b/>
          <w:i/>
          <w:sz w:val="20"/>
          <w:szCs w:val="20"/>
          <w:lang w:eastAsia="es-AR"/>
        </w:rPr>
        <w:t>)</w:t>
      </w:r>
      <w:r w:rsidR="00903E3F" w:rsidRPr="007A6649">
        <w:rPr>
          <w:rFonts w:eastAsia="Times New Roman" w:cstheme="minorHAnsi"/>
          <w:b/>
          <w:i/>
          <w:sz w:val="20"/>
          <w:szCs w:val="20"/>
          <w:lang w:eastAsia="es-AR"/>
        </w:rPr>
        <w:t xml:space="preserve"> </w:t>
      </w:r>
      <w:r w:rsidR="00903E3F" w:rsidRPr="00CB0898">
        <w:rPr>
          <w:rFonts w:eastAsia="Times New Roman" w:cstheme="minorHAnsi"/>
          <w:i/>
          <w:lang w:eastAsia="es-AR"/>
        </w:rPr>
        <w:t>de la ley y lo co</w:t>
      </w:r>
      <w:r w:rsidR="00452126">
        <w:rPr>
          <w:rFonts w:eastAsia="Times New Roman" w:cstheme="minorHAnsi"/>
          <w:i/>
          <w:lang w:eastAsia="es-AR"/>
        </w:rPr>
        <w:t xml:space="preserve">ntemplado en el </w:t>
      </w:r>
      <w:r w:rsidR="00452126" w:rsidRPr="00452126">
        <w:rPr>
          <w:rFonts w:eastAsia="Times New Roman" w:cstheme="minorHAnsi"/>
          <w:b/>
          <w:i/>
          <w:u w:val="single"/>
          <w:lang w:eastAsia="es-AR"/>
        </w:rPr>
        <w:t>artículo  6</w:t>
      </w:r>
      <w:r w:rsidR="00452126" w:rsidRPr="00452126">
        <w:rPr>
          <w:rFonts w:eastAsia="Times New Roman" w:cstheme="minorHAnsi"/>
          <w:b/>
          <w:i/>
          <w:lang w:eastAsia="es-AR"/>
        </w:rPr>
        <w:t xml:space="preserve"> </w:t>
      </w:r>
      <w:r w:rsidR="00452126" w:rsidRPr="00452126">
        <w:rPr>
          <w:rFonts w:eastAsia="Times New Roman" w:cstheme="minorHAnsi"/>
          <w:b/>
          <w:i/>
          <w:sz w:val="16"/>
          <w:szCs w:val="16"/>
          <w:lang w:eastAsia="es-AR"/>
        </w:rPr>
        <w:t>(**</w:t>
      </w:r>
      <w:r w:rsidR="00903E3F" w:rsidRPr="00452126">
        <w:rPr>
          <w:rFonts w:eastAsia="Times New Roman" w:cstheme="minorHAnsi"/>
          <w:b/>
          <w:i/>
          <w:sz w:val="16"/>
          <w:szCs w:val="16"/>
          <w:lang w:eastAsia="es-AR"/>
        </w:rPr>
        <w:t>*)</w:t>
      </w:r>
      <w:r w:rsidR="00903E3F" w:rsidRPr="00CB0898">
        <w:rPr>
          <w:rFonts w:eastAsia="Times New Roman" w:cstheme="minorHAnsi"/>
          <w:i/>
          <w:lang w:eastAsia="es-AR"/>
        </w:rPr>
        <w:t>de la presente reglamentación.</w:t>
      </w:r>
    </w:p>
    <w:p w:rsidR="006F3504" w:rsidRPr="00505E97" w:rsidRDefault="00CB0898" w:rsidP="00505E97">
      <w:pPr>
        <w:pStyle w:val="Prrafodelista"/>
        <w:shd w:val="clear" w:color="auto" w:fill="FFFFFF"/>
        <w:tabs>
          <w:tab w:val="left" w:pos="426"/>
          <w:tab w:val="left" w:pos="8364"/>
          <w:tab w:val="left" w:pos="8647"/>
        </w:tabs>
        <w:spacing w:after="0" w:line="240" w:lineRule="auto"/>
        <w:ind w:left="786" w:hanging="360"/>
        <w:jc w:val="both"/>
        <w:rPr>
          <w:rFonts w:eastAsia="Times New Roman" w:cstheme="minorHAnsi"/>
          <w:i/>
          <w:lang w:eastAsia="es-AR"/>
        </w:rPr>
      </w:pPr>
      <w:r w:rsidRPr="00CB0898">
        <w:rPr>
          <w:rFonts w:eastAsia="Times New Roman" w:cstheme="minorHAnsi"/>
          <w:b/>
          <w:i/>
          <w:lang w:eastAsia="es-AR"/>
        </w:rPr>
        <w:t>b</w:t>
      </w:r>
      <w:r>
        <w:rPr>
          <w:rFonts w:eastAsia="Times New Roman" w:cstheme="minorHAnsi"/>
          <w:i/>
          <w:lang w:eastAsia="es-AR"/>
        </w:rPr>
        <w:t xml:space="preserve">-  </w:t>
      </w:r>
      <w:r w:rsidR="00903E3F" w:rsidRPr="00903E3F">
        <w:rPr>
          <w:rFonts w:eastAsia="Times New Roman" w:cstheme="minorHAnsi"/>
          <w:i/>
          <w:lang w:eastAsia="es-AR"/>
        </w:rPr>
        <w:t>Mora en el pago de cuotas y contribuciones, sin regularizar esta situación en el plazo razonable en que la asociación sindical intime a hacerlo.</w:t>
      </w:r>
    </w:p>
    <w:p w:rsidR="00505E97" w:rsidRPr="00505E97" w:rsidRDefault="00505E97" w:rsidP="00505E97">
      <w:pPr>
        <w:shd w:val="clear" w:color="auto" w:fill="FFFFFF"/>
        <w:tabs>
          <w:tab w:val="left" w:pos="8364"/>
          <w:tab w:val="left" w:pos="8647"/>
        </w:tabs>
        <w:spacing w:after="75" w:line="240" w:lineRule="auto"/>
        <w:jc w:val="both"/>
        <w:rPr>
          <w:rFonts w:eastAsia="Times New Roman" w:cstheme="minorHAnsi"/>
          <w:i/>
          <w:lang w:eastAsia="es-AR"/>
        </w:rPr>
      </w:pPr>
      <w:r w:rsidRPr="00CB0898">
        <w:rPr>
          <w:rFonts w:eastAsia="Times New Roman" w:cstheme="minorHAnsi"/>
          <w:b/>
          <w:sz w:val="24"/>
          <w:szCs w:val="24"/>
          <w:u w:val="single"/>
          <w:lang w:eastAsia="es-AR"/>
        </w:rPr>
        <w:t>(</w:t>
      </w:r>
      <w:r w:rsidRPr="00505E97">
        <w:rPr>
          <w:rFonts w:eastAsia="Times New Roman" w:cstheme="minorHAnsi"/>
          <w:b/>
          <w:i/>
          <w:u w:val="single"/>
          <w:lang w:eastAsia="es-AR"/>
        </w:rPr>
        <w:t>5) Reglamentación del Inciso d).</w:t>
      </w:r>
      <w:r w:rsidRPr="00505E97">
        <w:rPr>
          <w:rFonts w:eastAsia="Times New Roman" w:cstheme="minorHAnsi"/>
          <w:i/>
          <w:lang w:eastAsia="es-AR"/>
        </w:rPr>
        <w:t>Las sanciones a los miembros de los cuerpos directivos de la asociación sindical y de la federación deberán ser adoptadas en asambleas o congresos extraordinarios y por las causales que determine, taxativamente, el estatuto, con citación a participar en ellas al afectado, con voz y voto si le correspondiere.</w:t>
      </w:r>
    </w:p>
    <w:p w:rsidR="00505E97" w:rsidRPr="00505E97" w:rsidRDefault="00505E97" w:rsidP="00505E97">
      <w:pPr>
        <w:shd w:val="clear" w:color="auto" w:fill="FFFFFF"/>
        <w:tabs>
          <w:tab w:val="left" w:pos="8364"/>
          <w:tab w:val="left" w:pos="8647"/>
        </w:tabs>
        <w:spacing w:after="75" w:line="240" w:lineRule="auto"/>
        <w:jc w:val="both"/>
        <w:rPr>
          <w:rFonts w:eastAsia="Times New Roman" w:cstheme="minorHAnsi"/>
          <w:i/>
          <w:lang w:eastAsia="es-AR"/>
        </w:rPr>
      </w:pPr>
      <w:r w:rsidRPr="00505E97">
        <w:rPr>
          <w:rFonts w:eastAsia="Times New Roman" w:cstheme="minorHAnsi"/>
          <w:i/>
          <w:lang w:eastAsia="es-AR"/>
        </w:rPr>
        <w:t>El cuerpo directivo sólo podrá adoptar la medida de suspensión preventiva contra sus miembros, la que no podrá exceder el término de cuarenta y cinco días.</w:t>
      </w:r>
    </w:p>
    <w:p w:rsidR="00505E97" w:rsidRPr="00CB0898" w:rsidRDefault="00505E97" w:rsidP="00505E97">
      <w:pPr>
        <w:shd w:val="clear" w:color="auto" w:fill="FFFFFF"/>
        <w:tabs>
          <w:tab w:val="left" w:pos="8364"/>
          <w:tab w:val="left" w:pos="8647"/>
        </w:tabs>
        <w:spacing w:after="75" w:line="240" w:lineRule="auto"/>
        <w:jc w:val="both"/>
        <w:rPr>
          <w:rFonts w:eastAsia="Times New Roman" w:cstheme="minorHAnsi"/>
          <w:lang w:eastAsia="es-AR"/>
        </w:rPr>
      </w:pPr>
      <w:r w:rsidRPr="00505E97">
        <w:rPr>
          <w:rFonts w:eastAsia="Times New Roman" w:cstheme="minorHAnsi"/>
          <w:i/>
          <w:lang w:eastAsia="es-AR"/>
        </w:rPr>
        <w:t>El cuerpo directivo será responsable de que, dentro de ese plazo, se realice la asamblea o el congreso extraordinario, para decidir en definitiva.</w:t>
      </w:r>
    </w:p>
    <w:p w:rsidR="00505E97" w:rsidRPr="007A6649" w:rsidRDefault="007A6649" w:rsidP="007A6649">
      <w:pPr>
        <w:shd w:val="clear" w:color="auto" w:fill="FFFFFF"/>
        <w:tabs>
          <w:tab w:val="left" w:pos="8364"/>
          <w:tab w:val="left" w:pos="8647"/>
        </w:tabs>
        <w:spacing w:after="0" w:line="240" w:lineRule="auto"/>
        <w:jc w:val="both"/>
        <w:rPr>
          <w:rFonts w:eastAsia="Times New Roman" w:cstheme="minorHAnsi"/>
          <w:b/>
          <w:i/>
          <w:lang w:eastAsia="es-AR"/>
        </w:rPr>
      </w:pPr>
      <w:r w:rsidRPr="007A6649">
        <w:rPr>
          <w:rFonts w:eastAsia="Times New Roman" w:cstheme="minorHAnsi"/>
          <w:b/>
          <w:sz w:val="24"/>
          <w:szCs w:val="24"/>
          <w:u w:val="single"/>
          <w:lang w:eastAsia="es-AR"/>
        </w:rPr>
        <w:lastRenderedPageBreak/>
        <w:t>(</w:t>
      </w:r>
      <w:r w:rsidRPr="007A6649">
        <w:rPr>
          <w:rFonts w:eastAsia="Times New Roman" w:cstheme="minorHAnsi"/>
          <w:b/>
          <w:i/>
          <w:sz w:val="24"/>
          <w:szCs w:val="24"/>
          <w:u w:val="single"/>
          <w:lang w:eastAsia="es-AR"/>
        </w:rPr>
        <w:t>6)</w:t>
      </w:r>
      <w:r w:rsidRPr="007A6649">
        <w:rPr>
          <w:rFonts w:eastAsia="Times New Roman" w:cstheme="minorHAnsi"/>
          <w:b/>
          <w:i/>
          <w:u w:val="single"/>
          <w:lang w:eastAsia="es-AR"/>
        </w:rPr>
        <w:t>Reglamentación del Inciso f).</w:t>
      </w:r>
      <w:r w:rsidRPr="007A6649">
        <w:rPr>
          <w:rFonts w:eastAsia="Times New Roman" w:cstheme="minorHAnsi"/>
          <w:i/>
          <w:lang w:eastAsia="es-AR"/>
        </w:rPr>
        <w:t xml:space="preserve">  El Ministerio de Trabajo y Seguridad Social establecerá que registraciones de sus actos y cuentas deberán llevar las asociaciones sindicales, en qué libros u otros soportes materiales deberán asentarlos y con qué formalidades deberán hacerlo. Los ejercicios no superarán el término de un año. El Ministerio de Trabajo y Seguridad Social establecerá las características que deberán reunir los planes de cuentas. La fiscalización interna de la gestión y el control de la administración del patrimonio social estarán a cargo de un órgano con composición adecuada y facultades a ese efecto.</w:t>
      </w:r>
      <w:r w:rsidRPr="007A6649">
        <w:rPr>
          <w:rFonts w:eastAsia="Times New Roman" w:cstheme="minorHAnsi"/>
          <w:b/>
          <w:i/>
          <w:lang w:eastAsia="es-AR"/>
        </w:rPr>
        <w:t xml:space="preserve"> </w:t>
      </w:r>
    </w:p>
    <w:p w:rsidR="007A6649" w:rsidRPr="007A6649" w:rsidRDefault="007A6649" w:rsidP="007A6649">
      <w:pPr>
        <w:shd w:val="clear" w:color="auto" w:fill="FFFFFF"/>
        <w:tabs>
          <w:tab w:val="left" w:pos="8364"/>
          <w:tab w:val="left" w:pos="8647"/>
        </w:tabs>
        <w:spacing w:after="0" w:line="240" w:lineRule="auto"/>
        <w:jc w:val="both"/>
        <w:rPr>
          <w:rFonts w:eastAsia="Times New Roman" w:cstheme="minorHAnsi"/>
          <w:i/>
          <w:lang w:eastAsia="es-AR"/>
        </w:rPr>
      </w:pPr>
      <w:r w:rsidRPr="007A6649">
        <w:rPr>
          <w:rFonts w:eastAsia="Times New Roman" w:cstheme="minorHAnsi"/>
          <w:b/>
          <w:i/>
          <w:sz w:val="24"/>
          <w:szCs w:val="24"/>
          <w:u w:val="single"/>
          <w:lang w:eastAsia="es-AR"/>
        </w:rPr>
        <w:t>(7)</w:t>
      </w:r>
      <w:r>
        <w:rPr>
          <w:rFonts w:eastAsia="Times New Roman" w:cstheme="minorHAnsi"/>
          <w:b/>
          <w:sz w:val="24"/>
          <w:szCs w:val="24"/>
          <w:u w:val="single"/>
          <w:lang w:eastAsia="es-AR"/>
        </w:rPr>
        <w:t xml:space="preserve"> </w:t>
      </w:r>
      <w:r w:rsidRPr="007A6649">
        <w:rPr>
          <w:rFonts w:eastAsia="Times New Roman" w:cstheme="minorHAnsi"/>
          <w:b/>
          <w:i/>
          <w:u w:val="single"/>
          <w:lang w:eastAsia="es-AR"/>
        </w:rPr>
        <w:t>Reglamentación del Inciso g).</w:t>
      </w:r>
      <w:r w:rsidRPr="007A6649">
        <w:rPr>
          <w:rFonts w:eastAsia="Times New Roman" w:cstheme="minorHAnsi"/>
          <w:i/>
          <w:lang w:eastAsia="es-AR"/>
        </w:rPr>
        <w:t xml:space="preserve"> El régimen electoral estará contenido en un capítulo especial que deberá asegurar:</w:t>
      </w:r>
    </w:p>
    <w:p w:rsidR="007A6649" w:rsidRPr="007A6649" w:rsidRDefault="007A6649" w:rsidP="007A6649">
      <w:pPr>
        <w:shd w:val="clear" w:color="auto" w:fill="FFFFFF"/>
        <w:tabs>
          <w:tab w:val="left" w:pos="8364"/>
          <w:tab w:val="left" w:pos="8647"/>
        </w:tabs>
        <w:spacing w:after="0" w:line="240" w:lineRule="auto"/>
        <w:jc w:val="both"/>
        <w:rPr>
          <w:rFonts w:eastAsia="Times New Roman" w:cstheme="minorHAnsi"/>
          <w:i/>
          <w:lang w:eastAsia="es-AR"/>
        </w:rPr>
      </w:pPr>
      <w:r w:rsidRPr="007A6649">
        <w:rPr>
          <w:rFonts w:eastAsia="Times New Roman" w:cstheme="minorHAnsi"/>
          <w:b/>
          <w:i/>
          <w:lang w:eastAsia="es-AR"/>
        </w:rPr>
        <w:t>a)</w:t>
      </w:r>
      <w:r w:rsidRPr="007A6649">
        <w:rPr>
          <w:rFonts w:eastAsia="Times New Roman" w:cstheme="minorHAnsi"/>
          <w:i/>
          <w:lang w:eastAsia="es-AR"/>
        </w:rPr>
        <w:t xml:space="preserve"> Que en aquellos congresos u otros cuerpos deliberativos creados por el estatuto, cuyos integrantes fueren elegidos por votación directa de los afiliados, la representación, por cada sección electoral, adopte algún sistema de proporcionalidad u otorgue a la primera minoría un número de cargos no inferiores al veinte por ciento. Se podrá exigir a esta minoría, para obtener representación, un número de votos no inferior al veinte por ciento de los votos válidos emitidos.</w:t>
      </w:r>
    </w:p>
    <w:p w:rsidR="007A6649" w:rsidRPr="007A6649" w:rsidRDefault="007A6649" w:rsidP="007A6649">
      <w:pPr>
        <w:tabs>
          <w:tab w:val="left" w:pos="8364"/>
          <w:tab w:val="left" w:pos="8647"/>
        </w:tabs>
        <w:spacing w:after="0" w:line="240" w:lineRule="atLeast"/>
        <w:jc w:val="both"/>
        <w:rPr>
          <w:rFonts w:eastAsia="Times New Roman" w:cstheme="minorHAnsi"/>
          <w:b/>
          <w:i/>
          <w:lang w:eastAsia="es-AR"/>
        </w:rPr>
      </w:pPr>
      <w:r w:rsidRPr="007A6649">
        <w:rPr>
          <w:rFonts w:eastAsia="Times New Roman" w:cstheme="minorHAnsi"/>
          <w:b/>
          <w:i/>
          <w:lang w:eastAsia="es-AR"/>
        </w:rPr>
        <w:t>b)</w:t>
      </w:r>
      <w:r w:rsidR="00FE46E7">
        <w:rPr>
          <w:rFonts w:eastAsia="Times New Roman" w:cstheme="minorHAnsi"/>
          <w:i/>
          <w:lang w:eastAsia="es-AR"/>
        </w:rPr>
        <w:t xml:space="preserve"> Que en los S</w:t>
      </w:r>
      <w:r w:rsidRPr="007A6649">
        <w:rPr>
          <w:rFonts w:eastAsia="Times New Roman" w:cstheme="minorHAnsi"/>
          <w:i/>
          <w:lang w:eastAsia="es-AR"/>
        </w:rPr>
        <w:t>indicatos locales y seccionales, la elección de todos los integrantes de cuerpos directivos y órganos de fiscalización sea hecha por medio del voto directo y secreto de los afiliados</w:t>
      </w:r>
    </w:p>
    <w:p w:rsidR="007A6649" w:rsidRPr="00D53BE7" w:rsidRDefault="007A6649" w:rsidP="007A6649">
      <w:pPr>
        <w:tabs>
          <w:tab w:val="left" w:pos="8364"/>
          <w:tab w:val="left" w:pos="8647"/>
        </w:tabs>
        <w:spacing w:after="0" w:line="240" w:lineRule="atLeast"/>
        <w:jc w:val="both"/>
        <w:rPr>
          <w:rFonts w:eastAsia="Times New Roman" w:cstheme="minorHAnsi"/>
          <w:sz w:val="24"/>
          <w:szCs w:val="24"/>
          <w:lang w:eastAsia="es-AR"/>
        </w:rPr>
      </w:pPr>
      <w:r w:rsidRPr="007A6649">
        <w:rPr>
          <w:rFonts w:eastAsia="Times New Roman" w:cstheme="minorHAnsi"/>
          <w:b/>
          <w:i/>
          <w:sz w:val="24"/>
          <w:szCs w:val="24"/>
          <w:lang w:eastAsia="es-AR"/>
        </w:rPr>
        <w:t>(8)</w:t>
      </w:r>
      <w:r>
        <w:rPr>
          <w:rFonts w:eastAsia="Times New Roman" w:cstheme="minorHAnsi"/>
          <w:b/>
          <w:sz w:val="24"/>
          <w:szCs w:val="24"/>
          <w:lang w:eastAsia="es-AR"/>
        </w:rPr>
        <w:t xml:space="preserve"> </w:t>
      </w:r>
      <w:r w:rsidRPr="007A6649">
        <w:rPr>
          <w:rFonts w:eastAsia="Times New Roman" w:cstheme="minorHAnsi"/>
          <w:b/>
          <w:i/>
          <w:u w:val="single"/>
          <w:lang w:eastAsia="es-AR"/>
        </w:rPr>
        <w:t>Reglamentación del Inciso h).</w:t>
      </w:r>
      <w:r w:rsidRPr="007A6649">
        <w:rPr>
          <w:rFonts w:eastAsia="Times New Roman" w:cstheme="minorHAnsi"/>
          <w:i/>
          <w:lang w:eastAsia="es-AR"/>
        </w:rPr>
        <w:t xml:space="preserve"> Las asambleas o congresos ordinarios deberán ser convocados con no menos de treinta días de anticipación ni más de sesenta; los extraordinarios con no menos de cinco días. En ambos casos deberá existir una publicidad inmediata y adecuada de la convocatoria que asegure el conocimiento de los representantes sindicales incluyendo publicidad en la empresa, salvo que por razones de tiempo ello sea imposible, e incluya, para las asambleas, la exhibición en los lugares de trabajo, de folletos o carteles que mencionen el orden del día, el lugar de reunión de la asamblea y los requisitos para participar en ella y, para los congresos, comunicación a los delegados a dicho congreso u otro medio razonable de difusión previsto en el estatuto, con idénticas menciones a las previstas para las asambleas.</w:t>
      </w:r>
    </w:p>
    <w:p w:rsidR="00903E3F" w:rsidRPr="007A6649" w:rsidRDefault="007A6649" w:rsidP="008D3A3E">
      <w:pPr>
        <w:shd w:val="clear" w:color="auto" w:fill="FFFFFF"/>
        <w:tabs>
          <w:tab w:val="left" w:pos="8364"/>
          <w:tab w:val="left" w:pos="8647"/>
        </w:tabs>
        <w:spacing w:after="0" w:line="240" w:lineRule="auto"/>
        <w:jc w:val="both"/>
        <w:rPr>
          <w:rFonts w:eastAsia="Times New Roman" w:cstheme="minorHAnsi"/>
          <w:i/>
          <w:lang w:eastAsia="es-AR"/>
        </w:rPr>
      </w:pPr>
      <w:r w:rsidRPr="007A6649">
        <w:rPr>
          <w:rFonts w:eastAsia="Times New Roman" w:cstheme="minorHAnsi"/>
          <w:b/>
          <w:i/>
          <w:sz w:val="24"/>
          <w:szCs w:val="24"/>
          <w:lang w:eastAsia="es-AR"/>
        </w:rPr>
        <w:t>(9</w:t>
      </w:r>
      <w:r w:rsidRPr="007A6649">
        <w:rPr>
          <w:rFonts w:eastAsia="Times New Roman" w:cstheme="minorHAnsi"/>
          <w:b/>
          <w:lang w:eastAsia="es-AR"/>
        </w:rPr>
        <w:t>)</w:t>
      </w:r>
      <w:r w:rsidRPr="007A6649">
        <w:rPr>
          <w:rFonts w:eastAsia="Times New Roman" w:cstheme="minorHAnsi"/>
          <w:b/>
          <w:u w:val="single"/>
          <w:lang w:eastAsia="es-AR"/>
        </w:rPr>
        <w:t xml:space="preserve"> </w:t>
      </w:r>
      <w:r w:rsidRPr="007A6649">
        <w:rPr>
          <w:rFonts w:eastAsia="Times New Roman" w:cstheme="minorHAnsi"/>
          <w:b/>
          <w:i/>
          <w:u w:val="single"/>
          <w:lang w:eastAsia="es-AR"/>
        </w:rPr>
        <w:t>Reglamentación del Inciso i).</w:t>
      </w:r>
      <w:r w:rsidRPr="007A6649">
        <w:rPr>
          <w:rFonts w:eastAsia="Times New Roman" w:cstheme="minorHAnsi"/>
          <w:i/>
          <w:lang w:eastAsia="es-AR"/>
        </w:rPr>
        <w:t xml:space="preserve"> Las medidas de acción directa deberán estar previstas dentro de aquellas que permitan las leyes y las convenciones colectivas aplicables. Se deberá establecer cuáles son los órganos de la asociación sindical facultados para disponerla y el procedimiento para adoptar la decisión.</w:t>
      </w:r>
    </w:p>
    <w:p w:rsidR="008D3A3E" w:rsidRPr="00D53BE7" w:rsidRDefault="00452126" w:rsidP="008D3A3E">
      <w:pPr>
        <w:shd w:val="clear" w:color="auto" w:fill="FFFFFF"/>
        <w:tabs>
          <w:tab w:val="left" w:pos="8364"/>
          <w:tab w:val="left" w:pos="8647"/>
        </w:tabs>
        <w:spacing w:after="0" w:line="240" w:lineRule="auto"/>
        <w:jc w:val="both"/>
        <w:rPr>
          <w:rFonts w:eastAsia="Times New Roman" w:cstheme="minorHAnsi"/>
          <w:sz w:val="20"/>
          <w:szCs w:val="20"/>
          <w:lang w:eastAsia="es-AR"/>
        </w:rPr>
      </w:pPr>
      <w:r>
        <w:rPr>
          <w:rFonts w:eastAsia="Times New Roman" w:cstheme="minorHAnsi"/>
          <w:b/>
          <w:i/>
          <w:sz w:val="24"/>
          <w:szCs w:val="24"/>
          <w:lang w:eastAsia="es-AR"/>
        </w:rPr>
        <w:t>(</w:t>
      </w:r>
      <w:r w:rsidR="008D3A3E">
        <w:rPr>
          <w:rFonts w:eastAsia="Times New Roman" w:cstheme="minorHAnsi"/>
          <w:b/>
          <w:i/>
          <w:sz w:val="24"/>
          <w:szCs w:val="24"/>
          <w:lang w:eastAsia="es-AR"/>
        </w:rPr>
        <w:t>*</w:t>
      </w:r>
      <w:r w:rsidR="008D3A3E" w:rsidRPr="00D53BE7">
        <w:rPr>
          <w:rFonts w:eastAsia="Times New Roman" w:cstheme="minorHAnsi"/>
          <w:b/>
          <w:i/>
          <w:sz w:val="24"/>
          <w:szCs w:val="24"/>
          <w:lang w:eastAsia="es-AR"/>
        </w:rPr>
        <w:t>)</w:t>
      </w:r>
      <w:r w:rsidR="008D3A3E" w:rsidRPr="00D53BE7">
        <w:rPr>
          <w:rFonts w:eastAsia="Times New Roman" w:cstheme="minorHAnsi"/>
          <w:b/>
          <w:i/>
          <w:sz w:val="20"/>
          <w:szCs w:val="20"/>
          <w:lang w:eastAsia="es-AR"/>
        </w:rPr>
        <w:t xml:space="preserve"> </w:t>
      </w:r>
      <w:r w:rsidR="008D3A3E" w:rsidRPr="00452126">
        <w:rPr>
          <w:rFonts w:eastAsia="Times New Roman" w:cstheme="minorHAnsi"/>
          <w:b/>
          <w:i/>
          <w:sz w:val="20"/>
          <w:szCs w:val="20"/>
          <w:u w:val="single"/>
          <w:lang w:eastAsia="es-AR"/>
        </w:rPr>
        <w:t>Inciso d), del artículo 2.</w:t>
      </w:r>
      <w:r w:rsidR="008D3A3E" w:rsidRPr="00D53BE7">
        <w:rPr>
          <w:rFonts w:eastAsia="Times New Roman" w:cstheme="minorHAnsi"/>
          <w:i/>
          <w:sz w:val="20"/>
          <w:szCs w:val="20"/>
          <w:lang w:eastAsia="es-AR"/>
        </w:rPr>
        <w:t xml:space="preserve"> Hallarse procesado o haber sido condenado judicialmente por la comisión de un delito en perjuicio de una asociación sindical de trabajadores si no hubiese transcurrido un lapso igual al plazo de prescripción de la pena contado desde que la sanción hubiera terminado de cumplirse</w:t>
      </w:r>
      <w:r w:rsidR="008D3A3E" w:rsidRPr="00D53BE7">
        <w:rPr>
          <w:rFonts w:eastAsia="Times New Roman" w:cstheme="minorHAnsi"/>
          <w:sz w:val="20"/>
          <w:szCs w:val="20"/>
          <w:lang w:eastAsia="es-AR"/>
        </w:rPr>
        <w:t>.</w:t>
      </w:r>
    </w:p>
    <w:p w:rsidR="008D3A3E" w:rsidRPr="00D53BE7" w:rsidRDefault="00452126" w:rsidP="008D3A3E">
      <w:pPr>
        <w:shd w:val="clear" w:color="auto" w:fill="FFFFFF"/>
        <w:tabs>
          <w:tab w:val="left" w:pos="8364"/>
          <w:tab w:val="left" w:pos="8647"/>
        </w:tabs>
        <w:spacing w:after="75" w:line="240" w:lineRule="auto"/>
        <w:jc w:val="both"/>
        <w:rPr>
          <w:rFonts w:eastAsia="Times New Roman" w:cstheme="minorHAnsi"/>
          <w:b/>
          <w:i/>
          <w:sz w:val="20"/>
          <w:szCs w:val="20"/>
          <w:lang w:eastAsia="es-AR"/>
        </w:rPr>
      </w:pPr>
      <w:r>
        <w:rPr>
          <w:rFonts w:eastAsia="Times New Roman" w:cstheme="minorHAnsi"/>
          <w:b/>
          <w:bCs/>
          <w:i/>
          <w:sz w:val="24"/>
          <w:szCs w:val="24"/>
          <w:lang w:eastAsia="es-AR"/>
        </w:rPr>
        <w:t>(*</w:t>
      </w:r>
      <w:r w:rsidR="008D3A3E">
        <w:rPr>
          <w:rFonts w:eastAsia="Times New Roman" w:cstheme="minorHAnsi"/>
          <w:b/>
          <w:bCs/>
          <w:i/>
          <w:sz w:val="24"/>
          <w:szCs w:val="24"/>
          <w:lang w:eastAsia="es-AR"/>
        </w:rPr>
        <w:t>*</w:t>
      </w:r>
      <w:r w:rsidR="008D3A3E" w:rsidRPr="00D53BE7">
        <w:rPr>
          <w:rFonts w:eastAsia="Times New Roman" w:cstheme="minorHAnsi"/>
          <w:b/>
          <w:bCs/>
          <w:i/>
          <w:sz w:val="24"/>
          <w:szCs w:val="24"/>
          <w:lang w:eastAsia="es-AR"/>
        </w:rPr>
        <w:t>)</w:t>
      </w:r>
      <w:r w:rsidR="006802A8">
        <w:rPr>
          <w:rFonts w:eastAsia="Times New Roman" w:cstheme="minorHAnsi"/>
          <w:b/>
          <w:bCs/>
          <w:i/>
          <w:sz w:val="20"/>
          <w:szCs w:val="20"/>
          <w:u w:val="single"/>
          <w:lang w:eastAsia="es-AR"/>
        </w:rPr>
        <w:t xml:space="preserve">ARTICULO </w:t>
      </w:r>
      <w:r w:rsidR="008D3A3E" w:rsidRPr="00452126">
        <w:rPr>
          <w:rFonts w:eastAsia="Times New Roman" w:cstheme="minorHAnsi"/>
          <w:b/>
          <w:bCs/>
          <w:i/>
          <w:sz w:val="20"/>
          <w:szCs w:val="20"/>
          <w:u w:val="single"/>
          <w:lang w:eastAsia="es-AR"/>
        </w:rPr>
        <w:t xml:space="preserve"> 14</w:t>
      </w:r>
      <w:r w:rsidR="008D3A3E" w:rsidRPr="00D53BE7">
        <w:rPr>
          <w:rFonts w:eastAsia="Times New Roman" w:cstheme="minorHAnsi"/>
          <w:b/>
          <w:bCs/>
          <w:i/>
          <w:sz w:val="20"/>
          <w:szCs w:val="20"/>
          <w:lang w:eastAsia="es-AR"/>
        </w:rPr>
        <w:t>.</w:t>
      </w:r>
      <w:r>
        <w:rPr>
          <w:rFonts w:eastAsia="Times New Roman" w:cstheme="minorHAnsi"/>
          <w:i/>
          <w:sz w:val="20"/>
          <w:szCs w:val="20"/>
          <w:lang w:eastAsia="es-AR"/>
        </w:rPr>
        <w:t>-</w:t>
      </w:r>
      <w:r w:rsidR="008D3A3E" w:rsidRPr="00D53BE7">
        <w:rPr>
          <w:rFonts w:eastAsia="Times New Roman" w:cstheme="minorHAnsi"/>
          <w:i/>
          <w:sz w:val="20"/>
          <w:szCs w:val="20"/>
          <w:lang w:eastAsia="es-AR"/>
        </w:rPr>
        <w:t xml:space="preserve"> En caso de jubilación, accidente, enfermedad, invalidez, desocupación o servicio militar, los afiliados no perderán por esas circunstancias el derecho de pertenecer a la asociación respectiva, pero gozarán de los derechos y estarán sujetos a las obligaciones que el estatuto establezca.</w:t>
      </w:r>
      <w:r w:rsidR="008D3A3E" w:rsidRPr="00D53BE7">
        <w:rPr>
          <w:rFonts w:eastAsia="Times New Roman" w:cstheme="minorHAnsi"/>
          <w:b/>
          <w:i/>
          <w:sz w:val="20"/>
          <w:szCs w:val="20"/>
          <w:lang w:eastAsia="es-AR"/>
        </w:rPr>
        <w:t xml:space="preserve"> </w:t>
      </w:r>
    </w:p>
    <w:p w:rsidR="008D3A3E" w:rsidRPr="00D53BE7" w:rsidRDefault="006802A8" w:rsidP="008D3A3E">
      <w:pPr>
        <w:shd w:val="clear" w:color="auto" w:fill="FFFFFF"/>
        <w:tabs>
          <w:tab w:val="left" w:pos="8364"/>
          <w:tab w:val="left" w:pos="8647"/>
        </w:tabs>
        <w:spacing w:after="0"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ARTÍCULO</w:t>
      </w:r>
      <w:r w:rsidR="00452126">
        <w:rPr>
          <w:rFonts w:eastAsia="Times New Roman" w:cstheme="minorHAnsi"/>
          <w:b/>
          <w:i/>
          <w:sz w:val="20"/>
          <w:szCs w:val="20"/>
          <w:u w:val="single"/>
          <w:lang w:eastAsia="es-AR"/>
        </w:rPr>
        <w:t xml:space="preserve"> 14-</w:t>
      </w:r>
      <w:r w:rsidR="008D3A3E" w:rsidRPr="008D3A3E">
        <w:rPr>
          <w:rFonts w:eastAsia="Times New Roman" w:cstheme="minorHAnsi"/>
          <w:b/>
          <w:i/>
          <w:sz w:val="20"/>
          <w:szCs w:val="20"/>
          <w:u w:val="single"/>
          <w:lang w:eastAsia="es-AR"/>
        </w:rPr>
        <w:t>Reglamentación</w:t>
      </w:r>
      <w:r w:rsidR="00452126">
        <w:rPr>
          <w:rFonts w:eastAsia="Times New Roman" w:cstheme="minorHAnsi"/>
          <w:i/>
          <w:sz w:val="20"/>
          <w:szCs w:val="20"/>
          <w:u w:val="single"/>
          <w:lang w:eastAsia="es-AR"/>
        </w:rPr>
        <w:t>:</w:t>
      </w:r>
      <w:r w:rsidR="008D3A3E" w:rsidRPr="00D53BE7">
        <w:rPr>
          <w:rFonts w:eastAsia="Times New Roman" w:cstheme="minorHAnsi"/>
          <w:i/>
          <w:sz w:val="20"/>
          <w:szCs w:val="20"/>
          <w:lang w:eastAsia="es-AR"/>
        </w:rPr>
        <w:t xml:space="preserve"> Los trabajadores que quedaren desocupados podrán conservar su afiliación hasta una vez transcurridos seis meses desde la ruptura de la relación laboral. Dicho lapso se computará desde la finalización del mandato en el supuesto de aquellos trabajadores que desempeñen cargos representativos.</w:t>
      </w:r>
    </w:p>
    <w:p w:rsidR="008D3A3E" w:rsidRPr="00D53BE7" w:rsidRDefault="008D3A3E" w:rsidP="008D3A3E">
      <w:pPr>
        <w:shd w:val="clear" w:color="auto" w:fill="FFFFFF"/>
        <w:tabs>
          <w:tab w:val="left" w:pos="8364"/>
          <w:tab w:val="left" w:pos="8647"/>
        </w:tabs>
        <w:spacing w:after="0"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 xml:space="preserve">Salvo respecto de los desocupados a que se refiere el párrafo anterior, los estatutos podrán restringir, en el caso de los afiliados a que se refiere el </w:t>
      </w:r>
      <w:r w:rsidRPr="00D83378">
        <w:rPr>
          <w:rFonts w:eastAsia="Times New Roman" w:cstheme="minorHAnsi"/>
          <w:b/>
          <w:i/>
          <w:sz w:val="20"/>
          <w:szCs w:val="20"/>
          <w:lang w:eastAsia="es-AR"/>
        </w:rPr>
        <w:t>artículo 14 de la ley,</w:t>
      </w:r>
      <w:r w:rsidRPr="00D53BE7">
        <w:rPr>
          <w:rFonts w:eastAsia="Times New Roman" w:cstheme="minorHAnsi"/>
          <w:i/>
          <w:sz w:val="20"/>
          <w:szCs w:val="20"/>
          <w:lang w:eastAsia="es-AR"/>
        </w:rPr>
        <w:t xml:space="preserve"> el derecho de voto para elegir autoridades de la asociación sindical y el de postularse como candidatos para tales cargos, a excepción de las candidaturas para integrar órganos de fiscalización o de apoyo, no encargados de funciones de representación sindical, y las votaciones para elegir dichas autoridad.</w:t>
      </w:r>
    </w:p>
    <w:p w:rsidR="008D3A3E" w:rsidRPr="00D53BE7" w:rsidRDefault="008D3A3E" w:rsidP="008D3A3E">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w:t>
      </w:r>
      <w:r w:rsidR="006802A8">
        <w:rPr>
          <w:rFonts w:eastAsia="Times New Roman" w:cstheme="minorHAnsi"/>
          <w:b/>
          <w:bCs/>
          <w:i/>
          <w:sz w:val="20"/>
          <w:szCs w:val="20"/>
          <w:u w:val="single"/>
          <w:lang w:eastAsia="es-AR"/>
        </w:rPr>
        <w:t>ARTÍCULO</w:t>
      </w:r>
      <w:r w:rsidRPr="00452126">
        <w:rPr>
          <w:rFonts w:eastAsia="Times New Roman" w:cstheme="minorHAnsi"/>
          <w:b/>
          <w:bCs/>
          <w:i/>
          <w:sz w:val="20"/>
          <w:szCs w:val="20"/>
          <w:u w:val="single"/>
          <w:lang w:eastAsia="es-AR"/>
        </w:rPr>
        <w:t xml:space="preserve"> 6°</w:t>
      </w:r>
      <w:r w:rsidR="00452126" w:rsidRPr="00452126">
        <w:rPr>
          <w:rFonts w:eastAsia="Times New Roman" w:cstheme="minorHAnsi"/>
          <w:i/>
          <w:sz w:val="20"/>
          <w:szCs w:val="20"/>
          <w:u w:val="single"/>
          <w:lang w:eastAsia="es-AR"/>
        </w:rPr>
        <w:t>-</w:t>
      </w:r>
      <w:r w:rsidRPr="00D53BE7">
        <w:rPr>
          <w:rFonts w:eastAsia="Times New Roman" w:cstheme="minorHAnsi"/>
          <w:i/>
          <w:sz w:val="20"/>
          <w:szCs w:val="20"/>
          <w:lang w:eastAsia="es-AR"/>
        </w:rPr>
        <w:t xml:space="preserve"> Los poderes públicos y en especial la autoridad administrativa del trabajo, los empleadores y sus asociaciones y toda persona física o jurídica deberán abstenerse de limitar la autonomía de las asociaciones sindicales, más allá de lo establecido en la legislación vigente.</w:t>
      </w:r>
    </w:p>
    <w:p w:rsidR="00F90008" w:rsidRDefault="00F90008" w:rsidP="00C47F49">
      <w:pPr>
        <w:tabs>
          <w:tab w:val="left" w:pos="8364"/>
          <w:tab w:val="left" w:pos="8647"/>
        </w:tabs>
        <w:spacing w:after="0" w:line="240" w:lineRule="atLeast"/>
        <w:jc w:val="both"/>
        <w:rPr>
          <w:rFonts w:eastAsia="Times New Roman" w:cstheme="minorHAnsi"/>
          <w:b/>
          <w:bCs/>
          <w:sz w:val="24"/>
          <w:szCs w:val="24"/>
          <w:lang w:eastAsia="es-AR"/>
        </w:rPr>
      </w:pPr>
    </w:p>
    <w:p w:rsidR="000D531E"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lastRenderedPageBreak/>
        <w:t>TI</w:t>
      </w:r>
      <w:r w:rsidR="006A707A">
        <w:rPr>
          <w:rFonts w:eastAsia="Times New Roman" w:cstheme="minorHAnsi"/>
          <w:b/>
          <w:bCs/>
          <w:sz w:val="24"/>
          <w:szCs w:val="24"/>
          <w:lang w:eastAsia="es-AR"/>
        </w:rPr>
        <w:t xml:space="preserve">TULO </w:t>
      </w:r>
      <w:r w:rsidR="000D531E">
        <w:rPr>
          <w:rFonts w:eastAsia="Times New Roman" w:cstheme="minorHAnsi"/>
          <w:b/>
          <w:bCs/>
          <w:sz w:val="24"/>
          <w:szCs w:val="24"/>
          <w:lang w:eastAsia="es-AR"/>
        </w:rPr>
        <w:t>IV</w:t>
      </w:r>
    </w:p>
    <w:p w:rsidR="00D53BE7" w:rsidRPr="00D53BE7" w:rsidRDefault="00452126"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DIRECCIÓN y ADMINISTRACIÓ</w:t>
      </w:r>
      <w:r w:rsidR="000D531E">
        <w:rPr>
          <w:rFonts w:eastAsia="Times New Roman" w:cstheme="minorHAnsi"/>
          <w:b/>
          <w:bCs/>
          <w:sz w:val="24"/>
          <w:szCs w:val="24"/>
          <w:lang w:eastAsia="es-AR"/>
        </w:rPr>
        <w:t>N</w:t>
      </w:r>
    </w:p>
    <w:p w:rsidR="007E59E5" w:rsidRDefault="007E59E5"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452126"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b/>
          <w:bCs/>
          <w:sz w:val="24"/>
          <w:szCs w:val="24"/>
          <w:lang w:eastAsia="es-AR"/>
        </w:rPr>
        <w:t xml:space="preserve"> 17.</w:t>
      </w:r>
      <w:r w:rsidR="00C401AB">
        <w:rPr>
          <w:rFonts w:eastAsia="Times New Roman" w:cstheme="minorHAnsi"/>
          <w:sz w:val="24"/>
          <w:szCs w:val="24"/>
          <w:lang w:eastAsia="es-AR"/>
        </w:rPr>
        <w:t>-</w:t>
      </w:r>
      <w:r w:rsidR="00D53BE7" w:rsidRPr="00D53BE7">
        <w:rPr>
          <w:rFonts w:eastAsia="Times New Roman" w:cstheme="minorHAnsi"/>
          <w:sz w:val="24"/>
          <w:szCs w:val="24"/>
          <w:lang w:eastAsia="es-AR"/>
        </w:rPr>
        <w:t xml:space="preserve"> La dirección y administración serán ejercidas por un órgano compuesto por un mínimo de cinco (5) miembros, elegidos en forma que asegure la voluntad de la mayoría de los afiliados o delegados congresales mediante el voto directo y </w:t>
      </w:r>
      <w:r w:rsidR="00E559D3" w:rsidRPr="00D53BE7">
        <w:rPr>
          <w:rFonts w:eastAsia="Times New Roman" w:cstheme="minorHAnsi"/>
          <w:sz w:val="24"/>
          <w:szCs w:val="24"/>
          <w:lang w:eastAsia="es-AR"/>
        </w:rPr>
        <w:t>secreto. Los</w:t>
      </w:r>
      <w:r w:rsidR="00D53BE7" w:rsidRPr="00D53BE7">
        <w:rPr>
          <w:rFonts w:eastAsia="Times New Roman" w:cstheme="minorHAnsi"/>
          <w:sz w:val="24"/>
          <w:szCs w:val="24"/>
          <w:lang w:eastAsia="es-AR"/>
        </w:rPr>
        <w:t xml:space="preserve"> mandatos no podrán exceder de cuatro (4) años, teniendo derecho a ser reelegidos.</w:t>
      </w:r>
    </w:p>
    <w:p w:rsidR="00D53BE7" w:rsidRPr="00D53BE7" w:rsidRDefault="007E59E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sz w:val="24"/>
          <w:szCs w:val="24"/>
          <w:u w:val="single"/>
          <w:lang w:eastAsia="es-AR"/>
        </w:rPr>
        <w:t>ARTÍCULO 17-</w:t>
      </w:r>
      <w:r w:rsidR="00D53BE7" w:rsidRPr="003A0ECE">
        <w:rPr>
          <w:rFonts w:eastAsia="Times New Roman" w:cstheme="minorHAnsi"/>
          <w:b/>
          <w:sz w:val="24"/>
          <w:szCs w:val="24"/>
          <w:u w:val="single"/>
          <w:lang w:eastAsia="es-AR"/>
        </w:rPr>
        <w:t>Reglamentación.</w:t>
      </w:r>
      <w:r w:rsidR="00D53BE7" w:rsidRPr="00D53BE7">
        <w:rPr>
          <w:rFonts w:eastAsia="Times New Roman" w:cstheme="minorHAnsi"/>
          <w:sz w:val="24"/>
          <w:szCs w:val="24"/>
          <w:lang w:eastAsia="es-AR"/>
        </w:rPr>
        <w:t xml:space="preserve"> La elección se efectuare mediante el voto directo y secreto de los afiliados (</w:t>
      </w:r>
      <w:r w:rsidR="008E74CA" w:rsidRPr="00452126">
        <w:rPr>
          <w:rFonts w:eastAsia="Times New Roman" w:cstheme="minorHAnsi"/>
          <w:b/>
          <w:sz w:val="24"/>
          <w:szCs w:val="24"/>
          <w:lang w:eastAsia="es-AR"/>
        </w:rPr>
        <w:t>artículo</w:t>
      </w:r>
      <w:r w:rsidR="00D53BE7" w:rsidRPr="00452126">
        <w:rPr>
          <w:rFonts w:eastAsia="Times New Roman" w:cstheme="minorHAnsi"/>
          <w:b/>
          <w:sz w:val="24"/>
          <w:szCs w:val="24"/>
          <w:lang w:eastAsia="es-AR"/>
        </w:rPr>
        <w:t xml:space="preserve"> </w:t>
      </w:r>
      <w:proofErr w:type="gramStart"/>
      <w:r w:rsidR="00D53BE7" w:rsidRPr="00452126">
        <w:rPr>
          <w:rFonts w:eastAsia="Times New Roman" w:cstheme="minorHAnsi"/>
          <w:b/>
          <w:sz w:val="24"/>
          <w:szCs w:val="24"/>
          <w:lang w:eastAsia="es-AR"/>
        </w:rPr>
        <w:t>7,  inciso</w:t>
      </w:r>
      <w:proofErr w:type="gramEnd"/>
      <w:r w:rsidR="00D53BE7" w:rsidRPr="00452126">
        <w:rPr>
          <w:rFonts w:eastAsia="Times New Roman" w:cstheme="minorHAnsi"/>
          <w:b/>
          <w:sz w:val="24"/>
          <w:szCs w:val="24"/>
          <w:lang w:eastAsia="es-AR"/>
        </w:rPr>
        <w:t xml:space="preserve"> c</w:t>
      </w:r>
      <w:r w:rsidR="00D53BE7" w:rsidRPr="00D53BE7">
        <w:rPr>
          <w:rFonts w:eastAsia="Times New Roman" w:cstheme="minorHAnsi"/>
          <w:sz w:val="24"/>
          <w:szCs w:val="24"/>
          <w:lang w:eastAsia="es-AR"/>
        </w:rPr>
        <w:t>.</w:t>
      </w:r>
      <w:r w:rsidR="00452126">
        <w:rPr>
          <w:rFonts w:eastAsia="Times New Roman" w:cstheme="minorHAnsi"/>
          <w:sz w:val="24"/>
          <w:szCs w:val="24"/>
          <w:lang w:eastAsia="es-AR"/>
        </w:rPr>
        <w:t xml:space="preserve"> </w:t>
      </w:r>
      <w:r w:rsidR="00452126" w:rsidRPr="00452126">
        <w:rPr>
          <w:rFonts w:eastAsia="Times New Roman" w:cstheme="minorHAnsi"/>
          <w:b/>
          <w:sz w:val="16"/>
          <w:szCs w:val="16"/>
          <w:lang w:eastAsia="es-AR"/>
        </w:rPr>
        <w:t>(*)</w:t>
      </w:r>
      <w:r w:rsidR="00452126">
        <w:rPr>
          <w:rFonts w:eastAsia="Times New Roman" w:cstheme="minorHAnsi"/>
          <w:sz w:val="24"/>
          <w:szCs w:val="24"/>
          <w:lang w:eastAsia="es-AR"/>
        </w:rPr>
        <w:t xml:space="preserve"> </w:t>
      </w:r>
      <w:r w:rsidR="00D53BE7" w:rsidRPr="00D53BE7">
        <w:rPr>
          <w:rFonts w:eastAsia="Times New Roman" w:cstheme="minorHAnsi"/>
          <w:sz w:val="24"/>
          <w:szCs w:val="24"/>
          <w:lang w:eastAsia="es-AR"/>
        </w:rPr>
        <w:t xml:space="preserve">) y </w:t>
      </w:r>
      <w:r w:rsidR="000E0113">
        <w:rPr>
          <w:rFonts w:eastAsia="Times New Roman" w:cstheme="minorHAnsi"/>
          <w:b/>
          <w:sz w:val="24"/>
          <w:szCs w:val="24"/>
          <w:lang w:eastAsia="es-AR"/>
        </w:rPr>
        <w:t>artí</w:t>
      </w:r>
      <w:r w:rsidR="00D53BE7" w:rsidRPr="007E59E5">
        <w:rPr>
          <w:rFonts w:eastAsia="Times New Roman" w:cstheme="minorHAnsi"/>
          <w:b/>
          <w:sz w:val="24"/>
          <w:szCs w:val="24"/>
          <w:lang w:eastAsia="es-AR"/>
        </w:rPr>
        <w:t>culo17</w:t>
      </w:r>
      <w:r w:rsidR="00D53BE7" w:rsidRPr="00D53BE7">
        <w:rPr>
          <w:rFonts w:eastAsia="Times New Roman" w:cstheme="minorHAnsi"/>
          <w:sz w:val="24"/>
          <w:szCs w:val="24"/>
          <w:lang w:eastAsia="es-AR"/>
        </w:rPr>
        <w:t xml:space="preserve">), la fecha del </w:t>
      </w:r>
      <w:r w:rsidR="008E74CA" w:rsidRPr="00D53BE7">
        <w:rPr>
          <w:rFonts w:eastAsia="Times New Roman" w:cstheme="minorHAnsi"/>
          <w:sz w:val="24"/>
          <w:szCs w:val="24"/>
          <w:lang w:eastAsia="es-AR"/>
        </w:rPr>
        <w:t>comicios</w:t>
      </w:r>
      <w:r w:rsidR="00D53BE7" w:rsidRPr="00D53BE7">
        <w:rPr>
          <w:rFonts w:eastAsia="Times New Roman" w:cstheme="minorHAnsi"/>
          <w:sz w:val="24"/>
          <w:szCs w:val="24"/>
          <w:lang w:eastAsia="es-AR"/>
        </w:rPr>
        <w:t xml:space="preserve"> deberá fijarse con una anticipación no menor de noventa días de la fecha de terminación de los mandatos de los directivos que deban ser reemplazados. La convocatoria a elecciones deberá ser resuelta y publicada con una anticipación no menor de cuarenta y cinco días a la fecha del </w:t>
      </w:r>
      <w:proofErr w:type="spellStart"/>
      <w:r w:rsidR="00452126">
        <w:rPr>
          <w:rFonts w:eastAsia="Times New Roman" w:cstheme="minorHAnsi"/>
          <w:sz w:val="24"/>
          <w:szCs w:val="24"/>
          <w:lang w:eastAsia="es-AR"/>
        </w:rPr>
        <w:t>comicio</w:t>
      </w:r>
      <w:proofErr w:type="spellEnd"/>
      <w:r w:rsidR="00D53BE7" w:rsidRPr="00D53BE7">
        <w:rPr>
          <w:rFonts w:eastAsia="Times New Roman" w:cstheme="minorHAnsi"/>
          <w:sz w:val="24"/>
          <w:szCs w:val="24"/>
          <w:lang w:eastAsia="es-AR"/>
        </w:rPr>
        <w:t>.</w:t>
      </w:r>
    </w:p>
    <w:p w:rsidR="00D53BE7" w:rsidRPr="00D53BE7" w:rsidRDefault="00D53BE7" w:rsidP="00C47F49">
      <w:pPr>
        <w:shd w:val="clear" w:color="auto" w:fill="FFFFFF"/>
        <w:tabs>
          <w:tab w:val="left" w:pos="8364"/>
          <w:tab w:val="left" w:pos="8647"/>
        </w:tabs>
        <w:spacing w:after="75" w:line="240" w:lineRule="auto"/>
        <w:jc w:val="both"/>
        <w:rPr>
          <w:rFonts w:eastAsia="Times New Roman" w:cstheme="minorHAnsi"/>
          <w:b/>
          <w:bCs/>
          <w:sz w:val="24"/>
          <w:szCs w:val="24"/>
          <w:lang w:eastAsia="es-AR"/>
        </w:rPr>
      </w:pPr>
      <w:r w:rsidRPr="00D53BE7">
        <w:rPr>
          <w:rFonts w:eastAsia="Times New Roman" w:cstheme="minorHAnsi"/>
          <w:sz w:val="24"/>
          <w:szCs w:val="24"/>
          <w:lang w:eastAsia="es-AR"/>
        </w:rPr>
        <w:t xml:space="preserve">En la convocatoria deberán ser establecidos los lugares y horarios en que se efectuará el acto eleccionario, los que no podrán ser </w:t>
      </w:r>
      <w:r w:rsidR="008E74CA" w:rsidRPr="00D53BE7">
        <w:rPr>
          <w:rFonts w:eastAsia="Times New Roman" w:cstheme="minorHAnsi"/>
          <w:sz w:val="24"/>
          <w:szCs w:val="24"/>
          <w:lang w:eastAsia="es-AR"/>
        </w:rPr>
        <w:t>alterados. En</w:t>
      </w:r>
      <w:r w:rsidRPr="00D53BE7">
        <w:rPr>
          <w:rFonts w:eastAsia="Times New Roman" w:cstheme="minorHAnsi"/>
          <w:sz w:val="24"/>
          <w:szCs w:val="24"/>
          <w:lang w:eastAsia="es-AR"/>
        </w:rPr>
        <w:t xml:space="preserve"> el supuesto que la asociación sindical no efectuare la convocatoria en los términos correspondientes, el Ministerio de Trabajo y Seguridad Social deberá intimar a la entidad a hacerlo dentro del plazo que fije, transcurrido el cual, sin que la intimación haya sido correctamente cumplida, designará uno o más delegados electorales al solo efecto de realizar la convocatoria y ejecutar los demás actos que hubiere menester para llevar adelante la elección, sustituyendo en ello a las autoridades sindicales (</w:t>
      </w:r>
      <w:r w:rsidR="008E74CA" w:rsidRPr="00D53BE7">
        <w:rPr>
          <w:rFonts w:eastAsia="Times New Roman" w:cstheme="minorHAnsi"/>
          <w:b/>
          <w:sz w:val="24"/>
          <w:szCs w:val="24"/>
          <w:lang w:eastAsia="es-AR"/>
        </w:rPr>
        <w:t>artículo</w:t>
      </w:r>
      <w:r w:rsidRPr="00D53BE7">
        <w:rPr>
          <w:rFonts w:eastAsia="Times New Roman" w:cstheme="minorHAnsi"/>
          <w:b/>
          <w:sz w:val="24"/>
          <w:szCs w:val="24"/>
          <w:lang w:eastAsia="es-AR"/>
        </w:rPr>
        <w:t xml:space="preserve"> 56, inciso 4</w:t>
      </w:r>
      <w:r w:rsidRPr="00D53BE7">
        <w:rPr>
          <w:rFonts w:eastAsia="Times New Roman" w:cstheme="minorHAnsi"/>
          <w:sz w:val="24"/>
          <w:szCs w:val="24"/>
          <w:lang w:eastAsia="es-AR"/>
        </w:rPr>
        <w:t xml:space="preserve">) </w:t>
      </w:r>
      <w:r w:rsidRPr="00D53BE7">
        <w:rPr>
          <w:rFonts w:eastAsia="Times New Roman" w:cstheme="minorHAnsi"/>
          <w:b/>
          <w:sz w:val="24"/>
          <w:szCs w:val="24"/>
          <w:lang w:eastAsia="es-AR"/>
        </w:rPr>
        <w:t>(*</w:t>
      </w:r>
      <w:r w:rsidR="00452126">
        <w:rPr>
          <w:rFonts w:eastAsia="Times New Roman" w:cstheme="minorHAnsi"/>
          <w:b/>
          <w:sz w:val="24"/>
          <w:szCs w:val="24"/>
          <w:lang w:eastAsia="es-AR"/>
        </w:rPr>
        <w:t>*</w:t>
      </w:r>
      <w:r w:rsidRPr="00D53BE7">
        <w:rPr>
          <w:rFonts w:eastAsia="Times New Roman" w:cstheme="minorHAnsi"/>
          <w:b/>
          <w:sz w:val="24"/>
          <w:szCs w:val="24"/>
          <w:lang w:eastAsia="es-AR"/>
        </w:rPr>
        <w:t>)</w:t>
      </w:r>
      <w:r w:rsidRPr="00D53BE7">
        <w:rPr>
          <w:rFonts w:eastAsia="Times New Roman" w:cstheme="minorHAnsi"/>
          <w:sz w:val="24"/>
          <w:szCs w:val="24"/>
          <w:lang w:eastAsia="es-AR"/>
        </w:rPr>
        <w:t>.</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Se deberá confeccionar un padrón por orden alfabético y otro por establecimientos, con datos suficientes para individualizar a los afiliados y denominación y domicilio del establecimiento, donde trabajan o donde hayan trabajado por última vez durante el transcurso del año inmediato anterior</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Los padrones electorales y las listas oficializadas deberán encontrarse a disposición de los afiliados en el local o sede sindical con no menos de treinta (30) días de anticipación a la fecha de la elección. La oficialización de listas se regirá por las siguientes reglas.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El pedido deberá ser presentado ante la autoridad electoral dentro del plazo de diez (10) días a partir de aquel en que se diera a publicidad la convocatoria;</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La solicitud debe ser acompañada con los avales exigidos por el estatuto, la conformidad de los candidatos expresada con su firma y la designación de uno o más apoderados;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La autoridad electoral deberá entregar recibo de la solicitud de oficialización;</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xml:space="preserve"> La autoridad electoral deberá pronunciarse, mediante resolución fundada dentro del plazo de cuarenta y ocho (48) horas de efectuada la solicitud.</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El afiliado, en el acto de emitir su voto, deberá acreditar su identidad y suscribir una planilla como constancia.</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Cuando las disposiciones estatutarias o la costumbre determinen que las listas de candidatos se distinguen por colores, números u otras denominaciones, la adjudicación de los mismos se efectuará teniendo en cuenta la agrupación que los hubiera utilizado anteriormente. La elección se efectuará en una sola jornada, que deberá ser distinta a la designada para la celebración de una asamblea de la entidad, salvo que modalidades especiales de trabajo justifiquen extenderla o establecer el voto por correspondencia, </w:t>
      </w:r>
      <w:r w:rsidRPr="00D53BE7">
        <w:rPr>
          <w:rFonts w:eastAsia="Times New Roman" w:cstheme="minorHAnsi"/>
          <w:sz w:val="24"/>
          <w:szCs w:val="24"/>
          <w:lang w:eastAsia="es-AR"/>
        </w:rPr>
        <w:lastRenderedPageBreak/>
        <w:t>supuesto éste en que deberán fijarse los recaudos necesarios para la identificación del votante, preservando el carácter secreto del voto.</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Los apoderados de las listas oficializadas podrán designar uno o más fiscales para que asistan al acto de la elección desde su apertura hasta su cierre.</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Deberá efectuarse un escrutinio provisorio que se hará en la misma mesa electoral, inmediatamente después de clausurado el </w:t>
      </w:r>
      <w:proofErr w:type="spellStart"/>
      <w:r w:rsidRPr="00D53BE7">
        <w:rPr>
          <w:rFonts w:eastAsia="Times New Roman" w:cstheme="minorHAnsi"/>
          <w:sz w:val="24"/>
          <w:szCs w:val="24"/>
          <w:lang w:eastAsia="es-AR"/>
        </w:rPr>
        <w:t>comicio</w:t>
      </w:r>
      <w:proofErr w:type="spellEnd"/>
      <w:r w:rsidRPr="00D53BE7">
        <w:rPr>
          <w:rFonts w:eastAsia="Times New Roman" w:cstheme="minorHAnsi"/>
          <w:sz w:val="24"/>
          <w:szCs w:val="24"/>
          <w:lang w:eastAsia="es-AR"/>
        </w:rPr>
        <w:t xml:space="preserve"> general, labrándose acta que será suscripta por las autoridades de la mesa electoral designadas por la autoridad electoral y los fiscales, quienes, además, podrán dejar constancia de sus observaciones.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Si se produjera una impugnación contra cualquiera de los actos del proceso electoral deberá expedirse la autoridad electoral. Si omitiera hacerlo en un plazo prudencial o su decisión fuera cuestionada, el Ministerio de Trabajo y Seguridad Social podrá, si se advirtiera la verosimilitud de la impugnación y la posibilidad de frustración de derechos frente a la demora, suspender el proceso electoral o la puesta en posesión de los cargos de las nuevas autoridades hasta que se resuelva definitivamente la impugnación.</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Cuando la elección deba producirse en un congreso de delegados deberán respetarse las reglas establecidas para su funcionamiento en este decreto.</w:t>
      </w:r>
    </w:p>
    <w:p w:rsidR="00452126" w:rsidRPr="00452126" w:rsidRDefault="00452126" w:rsidP="00452126">
      <w:pPr>
        <w:tabs>
          <w:tab w:val="left" w:pos="8364"/>
          <w:tab w:val="left" w:pos="8647"/>
        </w:tabs>
        <w:spacing w:after="0" w:line="240" w:lineRule="atLeast"/>
        <w:jc w:val="both"/>
        <w:rPr>
          <w:rFonts w:eastAsia="Times New Roman" w:cstheme="minorHAnsi"/>
          <w:sz w:val="20"/>
          <w:szCs w:val="20"/>
          <w:lang w:eastAsia="es-AR"/>
        </w:rPr>
      </w:pPr>
      <w:r w:rsidRPr="00452126">
        <w:rPr>
          <w:rFonts w:eastAsia="Times New Roman" w:cstheme="minorHAnsi"/>
          <w:b/>
          <w:i/>
          <w:sz w:val="24"/>
          <w:szCs w:val="24"/>
          <w:lang w:eastAsia="es-AR"/>
        </w:rPr>
        <w:t xml:space="preserve"> (*)</w:t>
      </w:r>
      <w:r w:rsidR="006802A8">
        <w:rPr>
          <w:rFonts w:eastAsia="Times New Roman" w:cstheme="minorHAnsi"/>
          <w:b/>
          <w:i/>
          <w:sz w:val="20"/>
          <w:szCs w:val="20"/>
          <w:u w:val="single"/>
          <w:lang w:eastAsia="es-AR"/>
        </w:rPr>
        <w:t>ARTÍCULO</w:t>
      </w:r>
      <w:r w:rsidRPr="00452126">
        <w:rPr>
          <w:rFonts w:eastAsia="Times New Roman" w:cstheme="minorHAnsi"/>
          <w:b/>
          <w:i/>
          <w:sz w:val="20"/>
          <w:szCs w:val="20"/>
          <w:u w:val="single"/>
          <w:lang w:eastAsia="es-AR"/>
        </w:rPr>
        <w:t xml:space="preserve"> 7, inciso c</w:t>
      </w:r>
      <w:r w:rsidRPr="00452126">
        <w:rPr>
          <w:rFonts w:eastAsia="Times New Roman" w:cstheme="minorHAnsi"/>
          <w:i/>
          <w:sz w:val="20"/>
          <w:szCs w:val="20"/>
          <w:u w:val="single"/>
          <w:lang w:eastAsia="es-AR"/>
        </w:rPr>
        <w:t>).</w:t>
      </w:r>
      <w:r w:rsidRPr="00452126">
        <w:rPr>
          <w:rFonts w:eastAsia="Times New Roman" w:cstheme="minorHAnsi"/>
          <w:i/>
          <w:sz w:val="20"/>
          <w:szCs w:val="20"/>
          <w:lang w:eastAsia="es-AR"/>
        </w:rPr>
        <w:t>La efectiva participación de todos los afiliados en la vida de la asociación, garantizando la elección directa d</w:t>
      </w:r>
      <w:r w:rsidR="000E0113">
        <w:rPr>
          <w:rFonts w:eastAsia="Times New Roman" w:cstheme="minorHAnsi"/>
          <w:i/>
          <w:sz w:val="20"/>
          <w:szCs w:val="20"/>
          <w:lang w:eastAsia="es-AR"/>
        </w:rPr>
        <w:t>e los cuerpos directivos en los S</w:t>
      </w:r>
      <w:r w:rsidRPr="00452126">
        <w:rPr>
          <w:rFonts w:eastAsia="Times New Roman" w:cstheme="minorHAnsi"/>
          <w:i/>
          <w:sz w:val="20"/>
          <w:szCs w:val="20"/>
          <w:lang w:eastAsia="es-AR"/>
        </w:rPr>
        <w:t>indicatos locales y seccionales</w:t>
      </w:r>
      <w:r>
        <w:rPr>
          <w:rFonts w:eastAsia="Times New Roman" w:cstheme="minorHAnsi"/>
          <w:sz w:val="20"/>
          <w:szCs w:val="20"/>
          <w:lang w:eastAsia="es-AR"/>
        </w:rPr>
        <w:t>;</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i/>
          <w:sz w:val="24"/>
          <w:szCs w:val="24"/>
          <w:lang w:eastAsia="es-AR"/>
        </w:rPr>
        <w:t>(*</w:t>
      </w:r>
      <w:r w:rsidR="00452126">
        <w:rPr>
          <w:rFonts w:eastAsia="Times New Roman" w:cstheme="minorHAnsi"/>
          <w:b/>
          <w:i/>
          <w:sz w:val="24"/>
          <w:szCs w:val="24"/>
          <w:lang w:eastAsia="es-AR"/>
        </w:rPr>
        <w:t>*</w:t>
      </w:r>
      <w:r w:rsidRPr="00D53BE7">
        <w:rPr>
          <w:rFonts w:eastAsia="Times New Roman" w:cstheme="minorHAnsi"/>
          <w:b/>
          <w:i/>
          <w:sz w:val="24"/>
          <w:szCs w:val="24"/>
          <w:lang w:eastAsia="es-AR"/>
        </w:rPr>
        <w:t>)</w:t>
      </w:r>
      <w:r w:rsidR="006802A8">
        <w:rPr>
          <w:rFonts w:eastAsia="Times New Roman" w:cstheme="minorHAnsi"/>
          <w:b/>
          <w:i/>
          <w:sz w:val="20"/>
          <w:szCs w:val="20"/>
          <w:u w:val="single"/>
          <w:lang w:eastAsia="es-AR"/>
        </w:rPr>
        <w:t>ARTÍCULO</w:t>
      </w:r>
      <w:r w:rsidRPr="00452126">
        <w:rPr>
          <w:rFonts w:eastAsia="Times New Roman" w:cstheme="minorHAnsi"/>
          <w:b/>
          <w:i/>
          <w:sz w:val="20"/>
          <w:szCs w:val="20"/>
          <w:u w:val="single"/>
          <w:lang w:eastAsia="es-AR"/>
        </w:rPr>
        <w:t xml:space="preserve"> 56, inciso 4º</w:t>
      </w:r>
      <w:r w:rsidRPr="00D53BE7">
        <w:rPr>
          <w:rFonts w:eastAsia="Times New Roman" w:cstheme="minorHAnsi"/>
          <w:b/>
          <w:i/>
          <w:sz w:val="20"/>
          <w:szCs w:val="20"/>
          <w:lang w:eastAsia="es-AR"/>
        </w:rPr>
        <w:t xml:space="preserve"> </w:t>
      </w:r>
      <w:r w:rsidRPr="00D53BE7">
        <w:rPr>
          <w:rFonts w:eastAsia="Times New Roman" w:cstheme="minorHAnsi"/>
          <w:i/>
          <w:sz w:val="20"/>
          <w:szCs w:val="20"/>
          <w:lang w:eastAsia="es-AR"/>
        </w:rPr>
        <w:t>-Disponer la convocatoria a elecciones de los cuerpos que en gobierno, la administración y la fiscalización de los actos que realicen estos últimos, como así también ejecutar los demás actos que hubiere menester para que mediante el proceso electoral se designen a los integrantes de esos cuerpos. Al efecto asimismo podrán nombrar las personas que deban ejecutar esos actos. Todo ello cuando el órgano de asociación facultado para ejecutarlo, después que hubiese sido intimado para que lo hiciere, dentro de un lapso determinado, incumpliera el requerimiento.</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caso de que se produjere un estado de acefalía con relación a la comisión directiva de una asociación sindical de trabajadores o al órgano que tenga asignadas las funciones propias de un cuerpo de conducción, y en tanto en los estatutos de la asociación de que se trate o en los de la federación de la que ésta forme parte, no se haya previsto el modo de regularizar la situación, la autoridad de aplicación también podrá designar un funcionario para que efectúe lo que sea necesaria o para regularizar la situación. Por su parte si el órgano encargado de convocar a reunión del asamblea de la asociación o al congreso de la misma, no lo hubiera hecho en el tiempo propio, y ese órgano no de cumplimiento a la intimación que deberá cursársele para que lo efectúe, la autoridad de aplicación estará facultada para hacerlo para adoptar las demás medidas que correspondan para que la reunión tenga lugar.</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p>
    <w:p w:rsidR="00D53BE7" w:rsidRPr="00D53BE7" w:rsidRDefault="006F49D9"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ARTÍCULO</w:t>
      </w:r>
      <w:r w:rsidR="00D53BE7" w:rsidRPr="00D53BE7">
        <w:rPr>
          <w:rFonts w:eastAsia="Times New Roman" w:cstheme="minorHAnsi"/>
          <w:b/>
          <w:sz w:val="24"/>
          <w:szCs w:val="24"/>
          <w:lang w:eastAsia="es-AR"/>
        </w:rPr>
        <w:t xml:space="preserve"> 18.</w:t>
      </w:r>
      <w:r w:rsidR="00D53BE7" w:rsidRPr="00D53BE7">
        <w:rPr>
          <w:rFonts w:eastAsia="Times New Roman" w:cstheme="minorHAnsi"/>
          <w:sz w:val="24"/>
          <w:szCs w:val="24"/>
          <w:lang w:eastAsia="es-AR"/>
        </w:rPr>
        <w:t xml:space="preserve"> - Para integrar los órganos directivos, se requerirá:</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Mayoría de edad;</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No tener inhibiciones civiles ni penales;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Estar afiliado/a, tener dos (2) años de antigüedad en la afiliación y encontrarse desempeñando la actividad durante dos (2) </w:t>
      </w:r>
      <w:r w:rsidR="00344BE7" w:rsidRPr="00D53BE7">
        <w:rPr>
          <w:rFonts w:eastAsia="Times New Roman" w:cstheme="minorHAnsi"/>
          <w:sz w:val="24"/>
          <w:szCs w:val="24"/>
          <w:lang w:eastAsia="es-AR"/>
        </w:rPr>
        <w:t>años. Él</w:t>
      </w:r>
      <w:r w:rsidRPr="00D53BE7">
        <w:rPr>
          <w:rFonts w:eastAsia="Times New Roman" w:cstheme="minorHAnsi"/>
          <w:sz w:val="24"/>
          <w:szCs w:val="24"/>
          <w:lang w:eastAsia="es-AR"/>
        </w:rPr>
        <w:t xml:space="preserve"> setenta y cinco por ciento (75%) de los cargos directivos y representativos deberán ser desempeñados por ciudadanos/as argentinos, el/la titular del cargo de mayor jerarquía y su reemplazante estatutario deberán ser ciudadanos/as argentinos.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 representación femenina en los cargos electivos y representativos de las asociaciones sindicales será de un mínimo del 30% (treinta por ciento), cuando el número de mujeres alcance o supere ese porcentual sobre el total de los trabajadores.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lastRenderedPageBreak/>
        <w:t>Cuando la cantidad de trabajadoras no alcanzare el 30% del total de trabajadores, el cupo para cubrir la participación femenina en las listas de candidatos y su representación en los cargos electivos y representativos de la asociación sindical, será proporcional a esa cantidad.</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Asimismo, las listas que se presenten deberán incluir mujeres en esos porcentuales mínimos y en lugares que posibiliten su </w:t>
      </w:r>
      <w:r w:rsidR="00BB6A91" w:rsidRPr="00D53BE7">
        <w:rPr>
          <w:rFonts w:eastAsia="Times New Roman" w:cstheme="minorHAnsi"/>
          <w:sz w:val="24"/>
          <w:szCs w:val="24"/>
          <w:lang w:eastAsia="es-AR"/>
        </w:rPr>
        <w:t>elección. No</w:t>
      </w:r>
      <w:r w:rsidRPr="00D53BE7">
        <w:rPr>
          <w:rFonts w:eastAsia="Times New Roman" w:cstheme="minorHAnsi"/>
          <w:sz w:val="24"/>
          <w:szCs w:val="24"/>
          <w:lang w:eastAsia="es-AR"/>
        </w:rPr>
        <w:t xml:space="preserve"> podrá oficializarse ninguna lista que no cumpla con los requisitos estipulados en este artículo.</w:t>
      </w:r>
    </w:p>
    <w:p w:rsidR="00D53BE7" w:rsidRPr="00D53BE7" w:rsidRDefault="007E59E5"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w:t>
      </w:r>
      <w:r w:rsidR="00C401AB" w:rsidRPr="007E59E5">
        <w:rPr>
          <w:rFonts w:eastAsia="Times New Roman" w:cstheme="minorHAnsi"/>
          <w:b/>
          <w:sz w:val="24"/>
          <w:szCs w:val="24"/>
          <w:u w:val="single"/>
          <w:lang w:eastAsia="es-AR"/>
        </w:rPr>
        <w:t xml:space="preserve">  18 -</w:t>
      </w:r>
      <w:r w:rsidR="00D53BE7" w:rsidRPr="007E59E5">
        <w:rPr>
          <w:rFonts w:eastAsia="Times New Roman" w:cstheme="minorHAnsi"/>
          <w:b/>
          <w:sz w:val="24"/>
          <w:szCs w:val="24"/>
          <w:u w:val="single"/>
          <w:lang w:eastAsia="es-AR"/>
        </w:rPr>
        <w:t xml:space="preserve"> Reglamentación</w:t>
      </w:r>
      <w:r w:rsidR="00D53BE7" w:rsidRPr="00D53BE7">
        <w:rPr>
          <w:rFonts w:eastAsia="Times New Roman" w:cstheme="minorHAnsi"/>
          <w:sz w:val="24"/>
          <w:szCs w:val="24"/>
          <w:lang w:eastAsia="es-AR"/>
        </w:rPr>
        <w:t>. Se entenderá por inhibición penal las penas accesorias de inhabilitación absoluta o relativa, referida al impedimento a acceder a cargos electivos o empleo público, previstas en el Código Penal y Leyes Complementarias.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Se entenderá por inhibición civil las inhabilitaciones dispuestas judicialmente por aplicación de la ley de concursos o el Código Civil o cualquier otra norma de Derecho Privado.</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6335B0"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6335B0">
        <w:rPr>
          <w:rFonts w:eastAsia="Times New Roman" w:cstheme="minorHAnsi"/>
          <w:b/>
          <w:bCs/>
          <w:sz w:val="24"/>
          <w:szCs w:val="24"/>
          <w:lang w:eastAsia="es-AR"/>
        </w:rPr>
        <w:t>TULO V</w:t>
      </w:r>
    </w:p>
    <w:p w:rsidR="00D53BE7" w:rsidRPr="00D53BE7" w:rsidRDefault="006335B0"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 xml:space="preserve">DE LAS ASAMBLEAS y CONGRESOS </w:t>
      </w:r>
    </w:p>
    <w:p w:rsidR="006335B0" w:rsidRDefault="006335B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6335B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19 </w:t>
      </w:r>
      <w:r w:rsidR="008D3A3E">
        <w:rPr>
          <w:rFonts w:eastAsia="Times New Roman" w:cstheme="minorHAnsi"/>
          <w:sz w:val="24"/>
          <w:szCs w:val="24"/>
          <w:lang w:eastAsia="es-AR"/>
        </w:rPr>
        <w:t>-</w:t>
      </w:r>
      <w:r w:rsidR="00D53BE7" w:rsidRPr="00D53BE7">
        <w:rPr>
          <w:rFonts w:eastAsia="Times New Roman" w:cstheme="minorHAnsi"/>
          <w:sz w:val="24"/>
          <w:szCs w:val="24"/>
          <w:lang w:eastAsia="es-AR"/>
        </w:rPr>
        <w:t>Las asambleas y congresos deberán reunirse:</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C401AB">
        <w:rPr>
          <w:rFonts w:eastAsia="Times New Roman" w:cstheme="minorHAnsi"/>
          <w:b/>
          <w:sz w:val="24"/>
          <w:szCs w:val="24"/>
          <w:lang w:eastAsia="es-AR"/>
        </w:rPr>
        <w:t>a)</w:t>
      </w:r>
      <w:r w:rsidRPr="00D53BE7">
        <w:rPr>
          <w:rFonts w:eastAsia="Times New Roman" w:cstheme="minorHAnsi"/>
          <w:sz w:val="24"/>
          <w:szCs w:val="24"/>
          <w:lang w:eastAsia="es-AR"/>
        </w:rPr>
        <w:t xml:space="preserve"> En sesión ordinaria, anualmente;</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C401AB">
        <w:rPr>
          <w:rFonts w:eastAsia="Times New Roman" w:cstheme="minorHAnsi"/>
          <w:b/>
          <w:sz w:val="24"/>
          <w:szCs w:val="24"/>
          <w:lang w:eastAsia="es-AR"/>
        </w:rPr>
        <w:t>b)</w:t>
      </w:r>
      <w:r w:rsidRPr="00D53BE7">
        <w:rPr>
          <w:rFonts w:eastAsia="Times New Roman" w:cstheme="minorHAnsi"/>
          <w:sz w:val="24"/>
          <w:szCs w:val="24"/>
          <w:lang w:eastAsia="es-AR"/>
        </w:rPr>
        <w:t xml:space="preserve"> En sesión extraordinaria, cuando los convoque el órgano directivo de la asociación por propia decisión o a solicitud del número de afiliados o delegados congresales que fije el estatuto, el que no podrá ser superior al quince por ciento (15%) en asamblea de afiliados y al treinta y tres por ciento (33%) en asamblea de delegados congresales.</w:t>
      </w:r>
    </w:p>
    <w:p w:rsidR="00D53BE7" w:rsidRPr="00D53BE7" w:rsidRDefault="006335B0"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 xml:space="preserve">ARTÍCULO 19- </w:t>
      </w:r>
      <w:r w:rsidR="00344BE7" w:rsidRPr="00C401AB">
        <w:rPr>
          <w:rFonts w:eastAsia="Times New Roman" w:cstheme="minorHAnsi"/>
          <w:b/>
          <w:sz w:val="24"/>
          <w:szCs w:val="24"/>
          <w:u w:val="single"/>
          <w:lang w:eastAsia="es-AR"/>
        </w:rPr>
        <w:t>R</w:t>
      </w:r>
      <w:r w:rsidR="00D53BE7" w:rsidRPr="00C401AB">
        <w:rPr>
          <w:rFonts w:eastAsia="Times New Roman" w:cstheme="minorHAnsi"/>
          <w:b/>
          <w:sz w:val="24"/>
          <w:szCs w:val="24"/>
          <w:u w:val="single"/>
          <w:lang w:eastAsia="es-AR"/>
        </w:rPr>
        <w:t>eglamentación</w:t>
      </w:r>
      <w:r w:rsidR="00D53BE7" w:rsidRPr="00C401AB">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Los congresos de las federaciones se integrarán con delegados elegidos por voto directo y secreto de los afiliados a los sindicatos adheridos en proporción al número de los afiliados cotizantes.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El número de delegados de un sindicato al congreso de la federación no podrá exceder del veinte (20%) por ciento del total de los delegados, cuando la federación esté integrada por más de cuatro (4) sindicatos adheridos.</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 realización del temario de las asambleas y congresos ordinarios deberán ser comunicados a la autoridad de aplicación con una anticipación no menor de diez (10) días a la fecha de su celebración. En el caso de las asambleas o congresos extraordinarios, dicha comunicación, deberá ser efectuada inmediatamente después de su convocatoria y con una anticipación no menor de tres (3) días a la fecha de su celebración</w:t>
      </w:r>
    </w:p>
    <w:p w:rsidR="00C401AB" w:rsidRDefault="00C401AB"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2A5F0E"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20-</w:t>
      </w:r>
      <w:r w:rsidR="00D53BE7" w:rsidRPr="00D53BE7">
        <w:rPr>
          <w:rFonts w:eastAsia="Times New Roman" w:cstheme="minorHAnsi"/>
          <w:sz w:val="24"/>
          <w:szCs w:val="24"/>
          <w:lang w:eastAsia="es-AR"/>
        </w:rPr>
        <w:t xml:space="preserve"> Será privativo de las asambleas o congresos: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a)</w:t>
      </w:r>
      <w:r w:rsidRPr="00D53BE7">
        <w:rPr>
          <w:rFonts w:eastAsia="Times New Roman" w:cstheme="minorHAnsi"/>
          <w:sz w:val="24"/>
          <w:szCs w:val="24"/>
          <w:lang w:eastAsia="es-AR"/>
        </w:rPr>
        <w:t xml:space="preserve"> Fijar criterios generales de actuación;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b)</w:t>
      </w:r>
      <w:r w:rsidRPr="00D53BE7">
        <w:rPr>
          <w:rFonts w:eastAsia="Times New Roman" w:cstheme="minorHAnsi"/>
          <w:sz w:val="24"/>
          <w:szCs w:val="24"/>
          <w:lang w:eastAsia="es-AR"/>
        </w:rPr>
        <w:t xml:space="preserve"> Considerar los anteproyectos de convenciones colectivas de trabajo;</w:t>
      </w:r>
    </w:p>
    <w:p w:rsidR="00D53BE7" w:rsidRPr="00D53BE7" w:rsidRDefault="00D53BE7" w:rsidP="00F27E85">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c)</w:t>
      </w:r>
      <w:r w:rsidRPr="00D53BE7">
        <w:rPr>
          <w:rFonts w:eastAsia="Times New Roman" w:cstheme="minorHAnsi"/>
          <w:sz w:val="24"/>
          <w:szCs w:val="24"/>
          <w:lang w:eastAsia="es-AR"/>
        </w:rPr>
        <w:t xml:space="preserve"> Aprobar y modificar los estatutos, memorias y balances; la fusión con otras asociaciones, afiliación o desafiliación a asociaciones, nacionales o internacionales;</w:t>
      </w:r>
      <w:r w:rsidR="006335B0">
        <w:rPr>
          <w:rFonts w:eastAsia="Times New Roman" w:cstheme="minorHAnsi"/>
          <w:sz w:val="24"/>
          <w:szCs w:val="24"/>
          <w:lang w:eastAsia="es-AR"/>
        </w:rPr>
        <w:t xml:space="preserve"> </w:t>
      </w:r>
      <w:r w:rsidR="006335B0" w:rsidRPr="006335B0">
        <w:rPr>
          <w:rFonts w:eastAsia="Times New Roman" w:cstheme="minorHAnsi"/>
          <w:b/>
          <w:sz w:val="16"/>
          <w:szCs w:val="16"/>
          <w:lang w:eastAsia="es-AR"/>
        </w:rPr>
        <w:t>(*)</w:t>
      </w:r>
    </w:p>
    <w:p w:rsidR="00D53BE7" w:rsidRPr="00D53BE7" w:rsidRDefault="00D53BE7" w:rsidP="00C401AB">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d)</w:t>
      </w:r>
      <w:r w:rsidRPr="00D53BE7">
        <w:rPr>
          <w:rFonts w:eastAsia="Times New Roman" w:cstheme="minorHAnsi"/>
          <w:sz w:val="24"/>
          <w:szCs w:val="24"/>
          <w:lang w:eastAsia="es-AR"/>
        </w:rPr>
        <w:t xml:space="preserve"> Dar mandato a los delegados a congresos de asociaciones de grado superior y recibir el informe de su desempeño;</w:t>
      </w:r>
    </w:p>
    <w:p w:rsidR="00D53BE7" w:rsidRPr="00D53BE7" w:rsidRDefault="00D53BE7" w:rsidP="00C401AB">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e)</w:t>
      </w:r>
      <w:r w:rsidRPr="00D53BE7">
        <w:rPr>
          <w:rFonts w:eastAsia="Times New Roman" w:cstheme="minorHAnsi"/>
          <w:sz w:val="24"/>
          <w:szCs w:val="24"/>
          <w:lang w:eastAsia="es-AR"/>
        </w:rPr>
        <w:t xml:space="preserve"> Fijar el monto de las cotizaciones ordinarias y extraordinarias de los afiliados.</w:t>
      </w:r>
    </w:p>
    <w:p w:rsidR="006335B0" w:rsidRPr="00F27E85" w:rsidRDefault="006335B0" w:rsidP="006335B0">
      <w:pPr>
        <w:shd w:val="clear" w:color="auto" w:fill="FFFFFF"/>
        <w:tabs>
          <w:tab w:val="left" w:pos="8364"/>
          <w:tab w:val="left" w:pos="8647"/>
        </w:tabs>
        <w:spacing w:after="0" w:line="240" w:lineRule="auto"/>
        <w:jc w:val="both"/>
        <w:rPr>
          <w:rFonts w:eastAsia="Times New Roman" w:cstheme="minorHAnsi"/>
          <w:i/>
          <w:sz w:val="20"/>
          <w:szCs w:val="20"/>
          <w:lang w:eastAsia="es-AR"/>
        </w:rPr>
      </w:pPr>
      <w:r w:rsidRPr="00F27E85">
        <w:rPr>
          <w:rFonts w:eastAsia="Times New Roman" w:cstheme="minorHAnsi"/>
          <w:b/>
          <w:i/>
          <w:sz w:val="24"/>
          <w:szCs w:val="24"/>
          <w:lang w:eastAsia="es-AR"/>
        </w:rPr>
        <w:lastRenderedPageBreak/>
        <w:t>(*)</w:t>
      </w:r>
      <w:r>
        <w:rPr>
          <w:rFonts w:eastAsia="Times New Roman" w:cstheme="minorHAnsi"/>
          <w:b/>
          <w:sz w:val="24"/>
          <w:szCs w:val="24"/>
          <w:lang w:eastAsia="es-AR"/>
        </w:rPr>
        <w:t xml:space="preserve"> </w:t>
      </w:r>
      <w:r w:rsidRPr="00F27E85">
        <w:rPr>
          <w:rFonts w:eastAsia="Times New Roman" w:cstheme="minorHAnsi"/>
          <w:b/>
          <w:i/>
          <w:sz w:val="20"/>
          <w:szCs w:val="20"/>
          <w:u w:val="single"/>
          <w:lang w:eastAsia="es-AR"/>
        </w:rPr>
        <w:t>Reglamentación del Inciso c).</w:t>
      </w:r>
      <w:r w:rsidRPr="00F27E85">
        <w:rPr>
          <w:rFonts w:eastAsia="Times New Roman" w:cstheme="minorHAnsi"/>
          <w:i/>
          <w:sz w:val="24"/>
          <w:szCs w:val="24"/>
          <w:lang w:eastAsia="es-AR"/>
        </w:rPr>
        <w:t xml:space="preserve"> </w:t>
      </w:r>
      <w:r w:rsidRPr="00F27E85">
        <w:rPr>
          <w:rFonts w:eastAsia="Times New Roman" w:cstheme="minorHAnsi"/>
          <w:i/>
          <w:sz w:val="20"/>
          <w:szCs w:val="20"/>
          <w:lang w:eastAsia="es-AR"/>
        </w:rPr>
        <w:t xml:space="preserve">Queda prohibida con la excepción contenida en el </w:t>
      </w:r>
      <w:r w:rsidRPr="00F27E85">
        <w:rPr>
          <w:rFonts w:eastAsia="Times New Roman" w:cstheme="minorHAnsi"/>
          <w:b/>
          <w:i/>
          <w:sz w:val="20"/>
          <w:szCs w:val="20"/>
          <w:lang w:eastAsia="es-AR"/>
        </w:rPr>
        <w:t>artículo</w:t>
      </w:r>
      <w:r w:rsidR="00F27E85">
        <w:rPr>
          <w:rFonts w:eastAsia="Times New Roman" w:cstheme="minorHAnsi"/>
          <w:b/>
          <w:i/>
          <w:sz w:val="20"/>
          <w:szCs w:val="20"/>
          <w:lang w:eastAsia="es-AR"/>
        </w:rPr>
        <w:t xml:space="preserve">  36 (1</w:t>
      </w:r>
      <w:r w:rsidRPr="00F27E85">
        <w:rPr>
          <w:rFonts w:eastAsia="Times New Roman" w:cstheme="minorHAnsi"/>
          <w:b/>
          <w:i/>
          <w:sz w:val="20"/>
          <w:szCs w:val="20"/>
          <w:lang w:eastAsia="es-AR"/>
        </w:rPr>
        <w:t>)</w:t>
      </w:r>
      <w:r w:rsidRPr="00F27E85">
        <w:rPr>
          <w:rFonts w:eastAsia="Times New Roman" w:cstheme="minorHAnsi"/>
          <w:i/>
          <w:sz w:val="20"/>
          <w:szCs w:val="20"/>
          <w:lang w:eastAsia="es-AR"/>
        </w:rPr>
        <w:t xml:space="preserve"> de la ley, la adhesión a asociaciones nacionales o extranjeras, cuyos estatutos les permita participar en la dirección, administración o manejo patrimonial de las entidades a ellas adheridas o que admitan la facultad de disponer la intervención a sus organismos directivos.</w:t>
      </w:r>
    </w:p>
    <w:p w:rsidR="006335B0" w:rsidRPr="00F27E85" w:rsidRDefault="006335B0" w:rsidP="00F27E85">
      <w:pPr>
        <w:shd w:val="clear" w:color="auto" w:fill="FFFFFF"/>
        <w:tabs>
          <w:tab w:val="left" w:pos="8364"/>
          <w:tab w:val="left" w:pos="8647"/>
        </w:tabs>
        <w:spacing w:after="0" w:line="240" w:lineRule="auto"/>
        <w:jc w:val="both"/>
        <w:rPr>
          <w:rFonts w:eastAsia="Times New Roman" w:cstheme="minorHAnsi"/>
          <w:i/>
          <w:sz w:val="20"/>
          <w:szCs w:val="20"/>
          <w:lang w:eastAsia="es-AR"/>
        </w:rPr>
      </w:pPr>
      <w:r w:rsidRPr="00F27E85">
        <w:rPr>
          <w:rFonts w:eastAsia="Times New Roman" w:cstheme="minorHAnsi"/>
          <w:i/>
          <w:sz w:val="20"/>
          <w:szCs w:val="20"/>
          <w:lang w:eastAsia="es-AR"/>
        </w:rPr>
        <w:t>Queda prohibida la fusión con asociaciones no sujetas al control del Ministerio</w:t>
      </w:r>
      <w:r w:rsidR="00F27E85">
        <w:rPr>
          <w:rFonts w:eastAsia="Times New Roman" w:cstheme="minorHAnsi"/>
          <w:i/>
          <w:sz w:val="20"/>
          <w:szCs w:val="20"/>
          <w:lang w:eastAsia="es-AR"/>
        </w:rPr>
        <w:t xml:space="preserve"> de Trabajo y Seguridad Social.</w:t>
      </w:r>
    </w:p>
    <w:p w:rsidR="00344BE7" w:rsidRDefault="00F27E85" w:rsidP="00C47F49">
      <w:pPr>
        <w:tabs>
          <w:tab w:val="left" w:pos="8364"/>
          <w:tab w:val="left" w:pos="8647"/>
        </w:tabs>
        <w:spacing w:after="0" w:line="240" w:lineRule="atLeast"/>
        <w:jc w:val="both"/>
        <w:rPr>
          <w:rFonts w:eastAsia="Times New Roman" w:cstheme="minorHAnsi"/>
          <w:i/>
          <w:sz w:val="20"/>
          <w:szCs w:val="20"/>
          <w:lang w:eastAsia="es-AR"/>
        </w:rPr>
      </w:pPr>
      <w:r>
        <w:rPr>
          <w:rFonts w:eastAsia="Times New Roman" w:cstheme="minorHAnsi"/>
          <w:b/>
          <w:i/>
          <w:sz w:val="24"/>
          <w:szCs w:val="24"/>
          <w:lang w:eastAsia="es-AR"/>
        </w:rPr>
        <w:t>(1</w:t>
      </w:r>
      <w:r w:rsidR="00D53BE7" w:rsidRPr="00D53BE7">
        <w:rPr>
          <w:rFonts w:eastAsia="Times New Roman" w:cstheme="minorHAnsi"/>
          <w:b/>
          <w:i/>
          <w:sz w:val="24"/>
          <w:szCs w:val="24"/>
          <w:lang w:eastAsia="es-AR"/>
        </w:rPr>
        <w:t>)</w:t>
      </w:r>
      <w:r w:rsidR="006802A8">
        <w:rPr>
          <w:rFonts w:eastAsia="Times New Roman" w:cstheme="minorHAnsi"/>
          <w:b/>
          <w:bCs/>
          <w:i/>
          <w:sz w:val="20"/>
          <w:szCs w:val="20"/>
          <w:u w:val="single"/>
          <w:lang w:eastAsia="es-AR"/>
        </w:rPr>
        <w:t>ARTÍCULO</w:t>
      </w:r>
      <w:r w:rsidR="00D53BE7" w:rsidRPr="00F27E85">
        <w:rPr>
          <w:rFonts w:eastAsia="Times New Roman" w:cstheme="minorHAnsi"/>
          <w:b/>
          <w:bCs/>
          <w:i/>
          <w:sz w:val="20"/>
          <w:szCs w:val="20"/>
          <w:u w:val="single"/>
          <w:lang w:eastAsia="es-AR"/>
        </w:rPr>
        <w:t xml:space="preserve"> 36.</w:t>
      </w:r>
      <w:r w:rsidR="00C401AB">
        <w:rPr>
          <w:rFonts w:eastAsia="Times New Roman" w:cstheme="minorHAnsi"/>
          <w:i/>
          <w:sz w:val="20"/>
          <w:szCs w:val="20"/>
          <w:lang w:eastAsia="es-AR"/>
        </w:rPr>
        <w:t> -</w:t>
      </w:r>
      <w:r w:rsidR="00D53BE7" w:rsidRPr="00D53BE7">
        <w:rPr>
          <w:rFonts w:eastAsia="Times New Roman" w:cstheme="minorHAnsi"/>
          <w:i/>
          <w:sz w:val="20"/>
          <w:szCs w:val="20"/>
          <w:lang w:eastAsia="es-AR"/>
        </w:rPr>
        <w:t xml:space="preserve"> El máximo órgano deliberativo de las asociaciones sindicales de grado superior podrá disponer la intervención de las de grado inferior solo cuando los estatutos consagren esta facultad y por las causales que dichos estatutos determinen, garantizando el debido proceso. Esta resolución </w:t>
      </w:r>
      <w:r w:rsidR="00C401AB">
        <w:rPr>
          <w:rFonts w:eastAsia="Times New Roman" w:cstheme="minorHAnsi"/>
          <w:i/>
          <w:sz w:val="20"/>
          <w:szCs w:val="20"/>
          <w:lang w:eastAsia="es-AR"/>
        </w:rPr>
        <w:t>será recurrible ante la Cámara N</w:t>
      </w:r>
      <w:r w:rsidR="00D53BE7" w:rsidRPr="00D53BE7">
        <w:rPr>
          <w:rFonts w:eastAsia="Times New Roman" w:cstheme="minorHAnsi"/>
          <w:i/>
          <w:sz w:val="20"/>
          <w:szCs w:val="20"/>
          <w:lang w:eastAsia="es-AR"/>
        </w:rPr>
        <w:t>acio</w:t>
      </w:r>
      <w:r>
        <w:rPr>
          <w:rFonts w:eastAsia="Times New Roman" w:cstheme="minorHAnsi"/>
          <w:i/>
          <w:sz w:val="20"/>
          <w:szCs w:val="20"/>
          <w:lang w:eastAsia="es-AR"/>
        </w:rPr>
        <w:t>nal de Apelaciones del Trabajo.</w:t>
      </w:r>
    </w:p>
    <w:p w:rsidR="00E559D3" w:rsidRPr="00E559D3" w:rsidRDefault="00E559D3" w:rsidP="00E559D3">
      <w:pPr>
        <w:shd w:val="clear" w:color="auto" w:fill="FFFFFF"/>
        <w:tabs>
          <w:tab w:val="left" w:pos="8364"/>
          <w:tab w:val="left" w:pos="8647"/>
        </w:tabs>
        <w:spacing w:after="75" w:line="240" w:lineRule="auto"/>
        <w:jc w:val="both"/>
        <w:rPr>
          <w:rFonts w:eastAsia="Times New Roman" w:cstheme="minorHAnsi"/>
          <w:b/>
          <w:bCs/>
          <w:i/>
          <w:sz w:val="20"/>
          <w:szCs w:val="20"/>
          <w:u w:val="single"/>
          <w:lang w:eastAsia="es-AR"/>
        </w:rPr>
      </w:pPr>
      <w:r w:rsidRPr="00E559D3">
        <w:rPr>
          <w:rFonts w:eastAsia="Times New Roman" w:cstheme="minorHAnsi"/>
          <w:b/>
          <w:i/>
          <w:sz w:val="20"/>
          <w:szCs w:val="20"/>
          <w:u w:val="single"/>
          <w:lang w:eastAsia="es-AR"/>
        </w:rPr>
        <w:t>ARTÍCULO 36 – Sin Reglamentar.</w:t>
      </w:r>
    </w:p>
    <w:p w:rsidR="00F27E85" w:rsidRPr="00F27E85" w:rsidRDefault="00F27E85" w:rsidP="00C47F49">
      <w:pPr>
        <w:tabs>
          <w:tab w:val="left" w:pos="8364"/>
          <w:tab w:val="left" w:pos="8647"/>
        </w:tabs>
        <w:spacing w:after="0" w:line="240" w:lineRule="atLeast"/>
        <w:jc w:val="both"/>
        <w:rPr>
          <w:rFonts w:eastAsia="Times New Roman" w:cstheme="minorHAnsi"/>
          <w:i/>
          <w:sz w:val="20"/>
          <w:szCs w:val="20"/>
          <w:lang w:eastAsia="es-AR"/>
        </w:rPr>
      </w:pPr>
    </w:p>
    <w:p w:rsidR="00F27E85"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F27E85">
        <w:rPr>
          <w:rFonts w:eastAsia="Times New Roman" w:cstheme="minorHAnsi"/>
          <w:b/>
          <w:bCs/>
          <w:sz w:val="24"/>
          <w:szCs w:val="24"/>
          <w:lang w:eastAsia="es-AR"/>
        </w:rPr>
        <w:t>TULO VI</w:t>
      </w:r>
    </w:p>
    <w:p w:rsidR="00D53BE7" w:rsidRDefault="00F27E85"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 xml:space="preserve">DE LA INSCRIPCIÓN </w:t>
      </w:r>
    </w:p>
    <w:p w:rsidR="00F27E85" w:rsidRPr="00D53BE7" w:rsidRDefault="00F27E85"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F27E8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 xml:space="preserve"> 21-</w:t>
      </w:r>
      <w:r w:rsidR="00D53BE7" w:rsidRPr="00D53BE7">
        <w:rPr>
          <w:rFonts w:eastAsia="Times New Roman" w:cstheme="minorHAnsi"/>
          <w:sz w:val="24"/>
          <w:szCs w:val="24"/>
          <w:lang w:eastAsia="es-AR"/>
        </w:rPr>
        <w:t>Las asociaciones presentarán ante la autoridad administrativa del trabajo solicitud de inscripción haciendo constar: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Nombre, domicilio, patrimonio y antecedentes de su fundación;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Lista de afiliados;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Nómina y nacionalidad de los integrantes de su organismo directivo;</w:t>
      </w:r>
    </w:p>
    <w:p w:rsidR="00F27E85" w:rsidRDefault="00D53BE7" w:rsidP="00F27E85">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d)</w:t>
      </w:r>
      <w:r w:rsidR="00F27E85">
        <w:rPr>
          <w:rFonts w:eastAsia="Times New Roman" w:cstheme="minorHAnsi"/>
          <w:sz w:val="24"/>
          <w:szCs w:val="24"/>
          <w:lang w:eastAsia="es-AR"/>
        </w:rPr>
        <w:t xml:space="preserve"> Estatutos.</w:t>
      </w:r>
    </w:p>
    <w:p w:rsidR="00D53BE7" w:rsidRPr="00D53BE7" w:rsidRDefault="00F27E85" w:rsidP="00F27E85">
      <w:pPr>
        <w:tabs>
          <w:tab w:val="left" w:pos="8364"/>
          <w:tab w:val="left" w:pos="8647"/>
        </w:tabs>
        <w:spacing w:after="0" w:line="240" w:lineRule="atLeast"/>
        <w:jc w:val="both"/>
        <w:rPr>
          <w:rFonts w:eastAsia="Times New Roman" w:cstheme="minorHAnsi"/>
          <w:sz w:val="24"/>
          <w:szCs w:val="24"/>
          <w:lang w:eastAsia="es-AR"/>
        </w:rPr>
      </w:pPr>
      <w:r w:rsidRPr="00F27E85">
        <w:rPr>
          <w:rFonts w:eastAsia="Times New Roman" w:cstheme="minorHAnsi"/>
          <w:b/>
          <w:sz w:val="24"/>
          <w:szCs w:val="24"/>
          <w:u w:val="single"/>
          <w:lang w:eastAsia="es-AR"/>
        </w:rPr>
        <w:t>ARTÍCULO 21</w:t>
      </w:r>
      <w:r w:rsidRPr="00F27E85">
        <w:rPr>
          <w:rFonts w:eastAsia="Times New Roman" w:cstheme="minorHAnsi"/>
          <w:sz w:val="24"/>
          <w:szCs w:val="24"/>
          <w:u w:val="single"/>
          <w:lang w:eastAsia="es-AR"/>
        </w:rPr>
        <w:t xml:space="preserve"> -</w:t>
      </w:r>
      <w:r w:rsidR="00832DFD" w:rsidRPr="00F27E85">
        <w:rPr>
          <w:rFonts w:eastAsia="Times New Roman" w:cstheme="minorHAnsi"/>
          <w:b/>
          <w:sz w:val="24"/>
          <w:szCs w:val="24"/>
          <w:u w:val="single"/>
          <w:lang w:eastAsia="es-AR"/>
        </w:rPr>
        <w:t>Reglamentación</w:t>
      </w:r>
      <w:r w:rsidR="00832DFD" w:rsidRPr="00832DFD">
        <w:rPr>
          <w:rFonts w:eastAsia="Times New Roman" w:cstheme="minorHAnsi"/>
          <w:sz w:val="24"/>
          <w:szCs w:val="24"/>
          <w:u w:val="single"/>
          <w:lang w:eastAsia="es-AR"/>
        </w:rPr>
        <w:t>.</w:t>
      </w:r>
      <w:r w:rsidR="00832DFD" w:rsidRPr="00D53BE7">
        <w:rPr>
          <w:rFonts w:eastAsia="Times New Roman" w:cstheme="minorHAnsi"/>
          <w:sz w:val="24"/>
          <w:szCs w:val="24"/>
          <w:lang w:eastAsia="es-AR"/>
        </w:rPr>
        <w:t xml:space="preserve"> La</w:t>
      </w:r>
      <w:r w:rsidR="00D53BE7" w:rsidRPr="00D53BE7">
        <w:rPr>
          <w:rFonts w:eastAsia="Times New Roman" w:cstheme="minorHAnsi"/>
          <w:sz w:val="24"/>
          <w:szCs w:val="24"/>
          <w:lang w:eastAsia="es-AR"/>
        </w:rPr>
        <w:t xml:space="preserve"> lista de afiliados debe contener la mención del lugar donde se desempeñan. La autoridad de aplicación podrá requerir la acreditación de que los afiliados se desempeñen, efectivamente, en la actividad, oficio, profesión, categoría o empresa que sirvan para establecer el ámbito personal de la asociación sindical.</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F27E8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 xml:space="preserve"> 22-</w:t>
      </w:r>
      <w:r w:rsidR="00D53BE7" w:rsidRPr="00D53BE7">
        <w:rPr>
          <w:rFonts w:eastAsia="Times New Roman" w:cstheme="minorHAnsi"/>
          <w:sz w:val="24"/>
          <w:szCs w:val="24"/>
          <w:lang w:eastAsia="es-AR"/>
        </w:rPr>
        <w:t xml:space="preserve"> Cumplidos los recaudos del artículo anterior, la autoridad administrativa del trabajo, dentro de los noventa (90) días de presentada la solicitud, dispondrá la inscripción en el registro especial y la publicación, sin cargo, de la resolución que autorice la inscripción y extracto de los estatutos en el Boletín Oficial.</w:t>
      </w:r>
    </w:p>
    <w:p w:rsidR="00D53BE7" w:rsidRPr="00F27E85" w:rsidRDefault="00F27E85" w:rsidP="00C47F49">
      <w:pPr>
        <w:shd w:val="clear" w:color="auto" w:fill="FFFFFF"/>
        <w:tabs>
          <w:tab w:val="left" w:pos="8364"/>
          <w:tab w:val="left" w:pos="8647"/>
        </w:tabs>
        <w:spacing w:after="75" w:line="240" w:lineRule="auto"/>
        <w:jc w:val="both"/>
        <w:rPr>
          <w:rFonts w:eastAsia="Times New Roman" w:cstheme="minorHAnsi"/>
          <w:sz w:val="24"/>
          <w:szCs w:val="24"/>
          <w:u w:val="single"/>
          <w:lang w:eastAsia="es-AR"/>
        </w:rPr>
      </w:pPr>
      <w:r w:rsidRPr="00F27E85">
        <w:rPr>
          <w:rFonts w:eastAsia="Times New Roman" w:cstheme="minorHAnsi"/>
          <w:b/>
          <w:sz w:val="24"/>
          <w:szCs w:val="24"/>
          <w:u w:val="single"/>
          <w:lang w:eastAsia="es-AR"/>
        </w:rPr>
        <w:t>ARTÍCULO</w:t>
      </w:r>
      <w:r w:rsidR="00832DFD" w:rsidRPr="00F27E85">
        <w:rPr>
          <w:rFonts w:eastAsia="Times New Roman" w:cstheme="minorHAnsi"/>
          <w:b/>
          <w:sz w:val="24"/>
          <w:szCs w:val="24"/>
          <w:u w:val="single"/>
          <w:lang w:eastAsia="es-AR"/>
        </w:rPr>
        <w:t xml:space="preserve"> 22 -</w:t>
      </w:r>
      <w:r w:rsidR="00D53BE7" w:rsidRPr="00F27E85">
        <w:rPr>
          <w:rFonts w:eastAsia="Times New Roman" w:cstheme="minorHAnsi"/>
          <w:b/>
          <w:sz w:val="24"/>
          <w:szCs w:val="24"/>
          <w:u w:val="single"/>
          <w:lang w:eastAsia="es-AR"/>
        </w:rPr>
        <w:t xml:space="preserve"> Sin Reglamentar</w:t>
      </w:r>
      <w:r w:rsidR="00D53BE7" w:rsidRPr="00F27E85">
        <w:rPr>
          <w:rFonts w:eastAsia="Times New Roman" w:cstheme="minorHAnsi"/>
          <w:sz w:val="24"/>
          <w:szCs w:val="24"/>
          <w:u w:val="single"/>
          <w:lang w:eastAsia="es-AR"/>
        </w:rPr>
        <w:t>.</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F27E85"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F27E85">
        <w:rPr>
          <w:rFonts w:eastAsia="Times New Roman" w:cstheme="minorHAnsi"/>
          <w:b/>
          <w:bCs/>
          <w:sz w:val="24"/>
          <w:szCs w:val="24"/>
          <w:lang w:eastAsia="es-AR"/>
        </w:rPr>
        <w:t xml:space="preserve">TULO VII </w:t>
      </w:r>
    </w:p>
    <w:p w:rsidR="00D53BE7" w:rsidRDefault="00F27E85"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 xml:space="preserve">DE LOS DERECHOS y OBLIGACIONES DE LAS ASOCIACIONES SINDICALES </w:t>
      </w:r>
    </w:p>
    <w:p w:rsidR="00F27E85" w:rsidRPr="00D53BE7" w:rsidRDefault="00F27E85"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F27E8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23 -</w:t>
      </w:r>
      <w:r w:rsidR="00D53BE7" w:rsidRPr="00D53BE7">
        <w:rPr>
          <w:rFonts w:eastAsia="Times New Roman" w:cstheme="minorHAnsi"/>
          <w:sz w:val="24"/>
          <w:szCs w:val="24"/>
          <w:lang w:eastAsia="es-AR"/>
        </w:rPr>
        <w:t>La asociación a partir de su inscripción, adquirirá personería jurídica y tendrá los siguientes derechos: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Peticionar y representar, a solicitud de parte, los intereses individuales de sus afiliados;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Representar los intereses colectivos, cuando no hubiere en la misma actividad o categoría asociación con personería gremial;</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Promover:</w:t>
      </w:r>
    </w:p>
    <w:p w:rsidR="00D53BE7" w:rsidRPr="00D53BE7" w:rsidRDefault="00D53BE7" w:rsidP="00F27E85">
      <w:pPr>
        <w:tabs>
          <w:tab w:val="left" w:pos="8364"/>
          <w:tab w:val="left" w:pos="8647"/>
        </w:tabs>
        <w:spacing w:after="0" w:line="240" w:lineRule="atLeast"/>
        <w:ind w:firstLine="284"/>
        <w:jc w:val="both"/>
        <w:rPr>
          <w:rFonts w:eastAsia="Times New Roman" w:cstheme="minorHAnsi"/>
          <w:sz w:val="24"/>
          <w:szCs w:val="24"/>
          <w:lang w:eastAsia="es-AR"/>
        </w:rPr>
      </w:pPr>
      <w:r w:rsidRPr="00D53BE7">
        <w:rPr>
          <w:rFonts w:eastAsia="Times New Roman" w:cstheme="minorHAnsi"/>
          <w:b/>
          <w:sz w:val="24"/>
          <w:szCs w:val="24"/>
          <w:lang w:eastAsia="es-AR"/>
        </w:rPr>
        <w:t>1º</w:t>
      </w:r>
      <w:r w:rsidRPr="00D53BE7">
        <w:rPr>
          <w:rFonts w:eastAsia="Times New Roman" w:cstheme="minorHAnsi"/>
          <w:sz w:val="24"/>
          <w:szCs w:val="24"/>
          <w:lang w:eastAsia="es-AR"/>
        </w:rPr>
        <w:t xml:space="preserve"> La formación de soc</w:t>
      </w:r>
      <w:r w:rsidR="00F27E85">
        <w:rPr>
          <w:rFonts w:eastAsia="Times New Roman" w:cstheme="minorHAnsi"/>
          <w:sz w:val="24"/>
          <w:szCs w:val="24"/>
          <w:lang w:eastAsia="es-AR"/>
        </w:rPr>
        <w:t>iedades cooperativas y mutuales;</w:t>
      </w:r>
    </w:p>
    <w:p w:rsidR="00D53BE7" w:rsidRPr="00D53BE7" w:rsidRDefault="00D53BE7" w:rsidP="00F27E85">
      <w:pPr>
        <w:tabs>
          <w:tab w:val="left" w:pos="8364"/>
          <w:tab w:val="left" w:pos="8647"/>
        </w:tabs>
        <w:spacing w:after="0" w:line="240" w:lineRule="atLeast"/>
        <w:ind w:firstLine="284"/>
        <w:jc w:val="both"/>
        <w:rPr>
          <w:rFonts w:eastAsia="Times New Roman" w:cstheme="minorHAnsi"/>
          <w:sz w:val="24"/>
          <w:szCs w:val="24"/>
          <w:lang w:eastAsia="es-AR"/>
        </w:rPr>
      </w:pPr>
      <w:r w:rsidRPr="00D53BE7">
        <w:rPr>
          <w:rFonts w:eastAsia="Times New Roman" w:cstheme="minorHAnsi"/>
          <w:b/>
          <w:sz w:val="24"/>
          <w:szCs w:val="24"/>
          <w:lang w:eastAsia="es-AR"/>
        </w:rPr>
        <w:t>2º</w:t>
      </w:r>
      <w:r w:rsidRPr="00D53BE7">
        <w:rPr>
          <w:rFonts w:eastAsia="Times New Roman" w:cstheme="minorHAnsi"/>
          <w:sz w:val="24"/>
          <w:szCs w:val="24"/>
          <w:lang w:eastAsia="es-AR"/>
        </w:rPr>
        <w:t xml:space="preserve"> El perfeccionamiento de la legislación laboral, </w:t>
      </w:r>
      <w:r w:rsidR="00F27E85">
        <w:rPr>
          <w:rFonts w:eastAsia="Times New Roman" w:cstheme="minorHAnsi"/>
          <w:sz w:val="24"/>
          <w:szCs w:val="24"/>
          <w:lang w:eastAsia="es-AR"/>
        </w:rPr>
        <w:t>previsional de seguridad social;</w:t>
      </w:r>
    </w:p>
    <w:p w:rsidR="00D53BE7" w:rsidRPr="00D53BE7" w:rsidRDefault="00D53BE7" w:rsidP="00F27E85">
      <w:pPr>
        <w:tabs>
          <w:tab w:val="left" w:pos="8364"/>
          <w:tab w:val="left" w:pos="8647"/>
        </w:tabs>
        <w:spacing w:after="0" w:line="240" w:lineRule="atLeast"/>
        <w:ind w:firstLine="284"/>
        <w:jc w:val="both"/>
        <w:rPr>
          <w:rFonts w:eastAsia="Times New Roman" w:cstheme="minorHAnsi"/>
          <w:sz w:val="24"/>
          <w:szCs w:val="24"/>
          <w:lang w:eastAsia="es-AR"/>
        </w:rPr>
      </w:pPr>
      <w:r w:rsidRPr="00D53BE7">
        <w:rPr>
          <w:rFonts w:eastAsia="Times New Roman" w:cstheme="minorHAnsi"/>
          <w:b/>
          <w:sz w:val="24"/>
          <w:szCs w:val="24"/>
          <w:lang w:eastAsia="es-AR"/>
        </w:rPr>
        <w:t>3º</w:t>
      </w:r>
      <w:r w:rsidRPr="00D53BE7">
        <w:rPr>
          <w:rFonts w:eastAsia="Times New Roman" w:cstheme="minorHAnsi"/>
          <w:sz w:val="24"/>
          <w:szCs w:val="24"/>
          <w:lang w:eastAsia="es-AR"/>
        </w:rPr>
        <w:t xml:space="preserve"> La educación general y la formación profesional de los trabajadores;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xml:space="preserve"> Imponer cotizaciones a sus afiliados;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lastRenderedPageBreak/>
        <w:t>e)</w:t>
      </w:r>
      <w:r w:rsidRPr="00D53BE7">
        <w:rPr>
          <w:rFonts w:eastAsia="Times New Roman" w:cstheme="minorHAnsi"/>
          <w:sz w:val="24"/>
          <w:szCs w:val="24"/>
          <w:lang w:eastAsia="es-AR"/>
        </w:rPr>
        <w:t xml:space="preserve"> Realizar reuniones o asambleas sin necesidad de autorización previa</w:t>
      </w:r>
    </w:p>
    <w:p w:rsidR="00D53BE7" w:rsidRPr="00F27E85" w:rsidRDefault="00F27E85" w:rsidP="00C47F49">
      <w:pPr>
        <w:shd w:val="clear" w:color="auto" w:fill="FFFFFF"/>
        <w:tabs>
          <w:tab w:val="left" w:pos="8364"/>
          <w:tab w:val="left" w:pos="8647"/>
        </w:tabs>
        <w:spacing w:after="0" w:line="240" w:lineRule="auto"/>
        <w:jc w:val="both"/>
        <w:rPr>
          <w:rFonts w:eastAsia="Times New Roman" w:cstheme="minorHAnsi"/>
          <w:b/>
          <w:bCs/>
          <w:sz w:val="24"/>
          <w:szCs w:val="24"/>
          <w:u w:val="single"/>
          <w:lang w:eastAsia="es-AR"/>
        </w:rPr>
      </w:pPr>
      <w:r w:rsidRPr="00F27E85">
        <w:rPr>
          <w:rFonts w:eastAsia="Times New Roman" w:cstheme="minorHAnsi"/>
          <w:b/>
          <w:sz w:val="24"/>
          <w:szCs w:val="24"/>
          <w:u w:val="single"/>
          <w:lang w:eastAsia="es-AR"/>
        </w:rPr>
        <w:t>ARTÍCULO</w:t>
      </w:r>
      <w:r w:rsidR="00E559D3">
        <w:rPr>
          <w:rFonts w:eastAsia="Times New Roman" w:cstheme="minorHAnsi"/>
          <w:b/>
          <w:sz w:val="24"/>
          <w:szCs w:val="24"/>
          <w:u w:val="single"/>
          <w:lang w:eastAsia="es-AR"/>
        </w:rPr>
        <w:t xml:space="preserve"> 23</w:t>
      </w:r>
      <w:r w:rsidR="00832DFD" w:rsidRPr="00F27E85">
        <w:rPr>
          <w:rFonts w:eastAsia="Times New Roman" w:cstheme="minorHAnsi"/>
          <w:b/>
          <w:sz w:val="24"/>
          <w:szCs w:val="24"/>
          <w:u w:val="single"/>
          <w:lang w:eastAsia="es-AR"/>
        </w:rPr>
        <w:t>-</w:t>
      </w:r>
      <w:r w:rsidR="00D53BE7" w:rsidRPr="00F27E85">
        <w:rPr>
          <w:rFonts w:eastAsia="Times New Roman" w:cstheme="minorHAnsi"/>
          <w:b/>
          <w:sz w:val="24"/>
          <w:szCs w:val="24"/>
          <w:u w:val="single"/>
          <w:lang w:eastAsia="es-AR"/>
        </w:rPr>
        <w:t>Sin Reglamentar</w:t>
      </w:r>
    </w:p>
    <w:p w:rsidR="00344BE7" w:rsidRDefault="00344BE7" w:rsidP="00C47F49">
      <w:pPr>
        <w:shd w:val="clear" w:color="auto" w:fill="FFFFFF"/>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F27E85" w:rsidP="00832DFD">
      <w:pPr>
        <w:shd w:val="clear" w:color="auto" w:fill="FFFFFF"/>
        <w:tabs>
          <w:tab w:val="left" w:pos="8364"/>
          <w:tab w:val="left" w:pos="8647"/>
        </w:tabs>
        <w:spacing w:after="0" w:line="240" w:lineRule="auto"/>
        <w:jc w:val="both"/>
        <w:rPr>
          <w:rFonts w:eastAsia="Times New Roman" w:cstheme="minorHAnsi"/>
          <w:b/>
          <w:bCs/>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24-</w:t>
      </w:r>
      <w:r w:rsidR="00D53BE7" w:rsidRPr="00D53BE7">
        <w:rPr>
          <w:rFonts w:eastAsia="Times New Roman" w:cstheme="minorHAnsi"/>
          <w:sz w:val="24"/>
          <w:szCs w:val="24"/>
          <w:lang w:eastAsia="es-AR"/>
        </w:rPr>
        <w:t xml:space="preserve"> Las asociaciones sindicales están obligadas a remitir o comunicar a la autoridad administrativa del trabajo:</w:t>
      </w:r>
    </w:p>
    <w:p w:rsidR="00D53BE7" w:rsidRPr="00D53BE7" w:rsidRDefault="00F27E85" w:rsidP="00832DFD">
      <w:pPr>
        <w:tabs>
          <w:tab w:val="left" w:pos="8364"/>
          <w:tab w:val="left" w:pos="8647"/>
        </w:tabs>
        <w:spacing w:after="0" w:line="240" w:lineRule="auto"/>
        <w:jc w:val="both"/>
        <w:rPr>
          <w:rFonts w:eastAsia="Times New Roman" w:cstheme="minorHAnsi"/>
          <w:sz w:val="24"/>
          <w:szCs w:val="24"/>
          <w:lang w:eastAsia="es-AR"/>
        </w:rPr>
      </w:pPr>
      <w:r w:rsidRPr="00832DFD">
        <w:rPr>
          <w:rFonts w:eastAsia="Times New Roman" w:cstheme="minorHAnsi"/>
          <w:b/>
          <w:sz w:val="24"/>
          <w:szCs w:val="24"/>
          <w:lang w:eastAsia="es-AR"/>
        </w:rPr>
        <w:t>a)</w:t>
      </w:r>
      <w:r w:rsidRPr="00D53BE7">
        <w:rPr>
          <w:rFonts w:eastAsia="Times New Roman" w:cstheme="minorHAnsi"/>
          <w:sz w:val="24"/>
          <w:szCs w:val="24"/>
          <w:lang w:eastAsia="es-AR"/>
        </w:rPr>
        <w:t xml:space="preserve"> Los</w:t>
      </w:r>
      <w:r w:rsidR="00D53BE7" w:rsidRPr="00D53BE7">
        <w:rPr>
          <w:rFonts w:eastAsia="Times New Roman" w:cstheme="minorHAnsi"/>
          <w:sz w:val="24"/>
          <w:szCs w:val="24"/>
          <w:lang w:eastAsia="es-AR"/>
        </w:rPr>
        <w:t xml:space="preserve"> estatutos y sus modificaciones a los efectos de control de la legislación;</w:t>
      </w:r>
    </w:p>
    <w:p w:rsidR="00D53BE7" w:rsidRPr="00D53BE7" w:rsidRDefault="00F27E85" w:rsidP="00832DFD">
      <w:pPr>
        <w:tabs>
          <w:tab w:val="left" w:pos="8364"/>
          <w:tab w:val="left" w:pos="8647"/>
        </w:tabs>
        <w:spacing w:after="0" w:line="240" w:lineRule="auto"/>
        <w:jc w:val="both"/>
        <w:rPr>
          <w:rFonts w:eastAsia="Times New Roman" w:cstheme="minorHAnsi"/>
          <w:sz w:val="24"/>
          <w:szCs w:val="24"/>
          <w:lang w:eastAsia="es-AR"/>
        </w:rPr>
      </w:pPr>
      <w:r w:rsidRPr="00832DFD">
        <w:rPr>
          <w:rFonts w:eastAsia="Times New Roman" w:cstheme="minorHAnsi"/>
          <w:b/>
          <w:sz w:val="24"/>
          <w:szCs w:val="24"/>
          <w:lang w:eastAsia="es-AR"/>
        </w:rPr>
        <w:t>b)</w:t>
      </w:r>
      <w:r w:rsidRPr="00D53BE7">
        <w:rPr>
          <w:rFonts w:eastAsia="Times New Roman" w:cstheme="minorHAnsi"/>
          <w:sz w:val="24"/>
          <w:szCs w:val="24"/>
          <w:lang w:eastAsia="es-AR"/>
        </w:rPr>
        <w:t xml:space="preserve"> La</w:t>
      </w:r>
      <w:r w:rsidR="00D53BE7" w:rsidRPr="00D53BE7">
        <w:rPr>
          <w:rFonts w:eastAsia="Times New Roman" w:cstheme="minorHAnsi"/>
          <w:sz w:val="24"/>
          <w:szCs w:val="24"/>
          <w:lang w:eastAsia="es-AR"/>
        </w:rPr>
        <w:t xml:space="preserve"> integración de los órganos directivos y sus modificaciones;</w:t>
      </w:r>
    </w:p>
    <w:p w:rsidR="00D53BE7" w:rsidRPr="00D53BE7" w:rsidRDefault="00F27E85" w:rsidP="00832DFD">
      <w:pPr>
        <w:tabs>
          <w:tab w:val="left" w:pos="8364"/>
          <w:tab w:val="left" w:pos="8647"/>
        </w:tabs>
        <w:spacing w:after="0" w:line="240" w:lineRule="auto"/>
        <w:jc w:val="both"/>
        <w:rPr>
          <w:rFonts w:eastAsia="Times New Roman" w:cstheme="minorHAnsi"/>
          <w:sz w:val="24"/>
          <w:szCs w:val="24"/>
          <w:lang w:eastAsia="es-AR"/>
        </w:rPr>
      </w:pPr>
      <w:r w:rsidRPr="00832DFD">
        <w:rPr>
          <w:rFonts w:eastAsia="Times New Roman" w:cstheme="minorHAnsi"/>
          <w:b/>
          <w:sz w:val="24"/>
          <w:szCs w:val="24"/>
          <w:lang w:eastAsia="es-AR"/>
        </w:rPr>
        <w:t>c)</w:t>
      </w:r>
      <w:r w:rsidRPr="00D53BE7">
        <w:rPr>
          <w:rFonts w:eastAsia="Times New Roman" w:cstheme="minorHAnsi"/>
          <w:sz w:val="24"/>
          <w:szCs w:val="24"/>
          <w:lang w:eastAsia="es-AR"/>
        </w:rPr>
        <w:t xml:space="preserve"> Dentro</w:t>
      </w:r>
      <w:r w:rsidR="00D53BE7" w:rsidRPr="00D53BE7">
        <w:rPr>
          <w:rFonts w:eastAsia="Times New Roman" w:cstheme="minorHAnsi"/>
          <w:sz w:val="24"/>
          <w:szCs w:val="24"/>
          <w:lang w:eastAsia="es-AR"/>
        </w:rPr>
        <w:t xml:space="preserve"> de los ciento veinte (120) días de cerrado el ejercicio, copia autenticada de la memoria, balance y nómina de afiliados;</w:t>
      </w:r>
    </w:p>
    <w:p w:rsidR="00D53BE7" w:rsidRPr="00D53BE7" w:rsidRDefault="00F27E85" w:rsidP="00832DFD">
      <w:pPr>
        <w:tabs>
          <w:tab w:val="left" w:pos="8364"/>
          <w:tab w:val="left" w:pos="8647"/>
        </w:tabs>
        <w:spacing w:after="0" w:line="240" w:lineRule="auto"/>
        <w:jc w:val="both"/>
        <w:rPr>
          <w:rFonts w:eastAsia="Times New Roman" w:cstheme="minorHAnsi"/>
          <w:sz w:val="24"/>
          <w:szCs w:val="24"/>
          <w:lang w:eastAsia="es-AR"/>
        </w:rPr>
      </w:pPr>
      <w:r w:rsidRPr="00832DFD">
        <w:rPr>
          <w:rFonts w:eastAsia="Times New Roman" w:cstheme="minorHAnsi"/>
          <w:b/>
          <w:sz w:val="24"/>
          <w:szCs w:val="24"/>
          <w:lang w:eastAsia="es-AR"/>
        </w:rPr>
        <w:t>d)</w:t>
      </w:r>
      <w:r w:rsidRPr="00D53BE7">
        <w:rPr>
          <w:rFonts w:eastAsia="Times New Roman" w:cstheme="minorHAnsi"/>
          <w:sz w:val="24"/>
          <w:szCs w:val="24"/>
          <w:lang w:eastAsia="es-AR"/>
        </w:rPr>
        <w:t xml:space="preserve"> La</w:t>
      </w:r>
      <w:r w:rsidR="00D53BE7" w:rsidRPr="00D53BE7">
        <w:rPr>
          <w:rFonts w:eastAsia="Times New Roman" w:cstheme="minorHAnsi"/>
          <w:sz w:val="24"/>
          <w:szCs w:val="24"/>
          <w:lang w:eastAsia="es-AR"/>
        </w:rPr>
        <w:t xml:space="preserve"> convocatoria a elecciones para la renovación de sus órganos en los plazos estatutarios;</w:t>
      </w:r>
    </w:p>
    <w:p w:rsidR="00D53BE7" w:rsidRPr="00D53BE7" w:rsidRDefault="00D53BE7" w:rsidP="00832DFD">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e) Los libros de contabilidad y registros de afiliados a efectos de su </w:t>
      </w:r>
      <w:proofErr w:type="spellStart"/>
      <w:r w:rsidRPr="00D53BE7">
        <w:rPr>
          <w:rFonts w:eastAsia="Times New Roman" w:cstheme="minorHAnsi"/>
          <w:sz w:val="24"/>
          <w:szCs w:val="24"/>
          <w:lang w:eastAsia="es-AR"/>
        </w:rPr>
        <w:t>rubricación</w:t>
      </w:r>
      <w:proofErr w:type="spellEnd"/>
      <w:r w:rsidRPr="00D53BE7">
        <w:rPr>
          <w:rFonts w:eastAsia="Times New Roman" w:cstheme="minorHAnsi"/>
          <w:sz w:val="24"/>
          <w:szCs w:val="24"/>
          <w:lang w:eastAsia="es-AR"/>
        </w:rPr>
        <w:t>.</w:t>
      </w:r>
    </w:p>
    <w:p w:rsidR="00D53BE7" w:rsidRPr="00D53BE7" w:rsidRDefault="00F27E85" w:rsidP="00832DFD">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 xml:space="preserve">ARTÍCULO 24 </w:t>
      </w:r>
      <w:r w:rsidR="00D53BE7" w:rsidRPr="00832DFD">
        <w:rPr>
          <w:rFonts w:eastAsia="Times New Roman" w:cstheme="minorHAnsi"/>
          <w:b/>
          <w:sz w:val="24"/>
          <w:szCs w:val="24"/>
          <w:u w:val="single"/>
          <w:lang w:eastAsia="es-AR"/>
        </w:rPr>
        <w:t>Reglamentación</w:t>
      </w:r>
      <w:r w:rsidR="00D53BE7" w:rsidRPr="00832DFD">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Las asociaciones sindicales deberán comunicar al Ministerio de Trabajo y Seguridad Social:</w:t>
      </w:r>
    </w:p>
    <w:p w:rsidR="00344BE7" w:rsidRDefault="00D53BE7" w:rsidP="00832DFD">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Toda modificación de la integración de sus órganos directivos dentro de l</w:t>
      </w:r>
      <w:r w:rsidR="00344BE7">
        <w:rPr>
          <w:rFonts w:eastAsia="Times New Roman" w:cstheme="minorHAnsi"/>
          <w:sz w:val="24"/>
          <w:szCs w:val="24"/>
          <w:lang w:eastAsia="es-AR"/>
        </w:rPr>
        <w:t>os cinco (5) días de producida.</w:t>
      </w:r>
    </w:p>
    <w:p w:rsidR="00D53BE7" w:rsidRPr="00D53BE7" w:rsidRDefault="00D53BE7" w:rsidP="00832DFD">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La celebración de elecciones para la renovación de sus órganos directivos con una anticipación no menor de diez (10) días. Asimismo deberá remitir copia autenticada de la memoria, balance, informe del órgano de fiscalización y nómina de afiliados dentro de los ciento veinte (120) días de cerrado el ejercicio y/o dentro de los cinco (5) días de concluida la asamblea o congreso que trate el balance y memoria a que se refiere el inciso anterior, del acta respectiva.</w:t>
      </w:r>
    </w:p>
    <w:p w:rsidR="00344BE7" w:rsidRDefault="00344BE7" w:rsidP="00832DFD">
      <w:pPr>
        <w:tabs>
          <w:tab w:val="left" w:pos="8364"/>
          <w:tab w:val="left" w:pos="8647"/>
        </w:tabs>
        <w:spacing w:after="0" w:line="240" w:lineRule="auto"/>
        <w:jc w:val="both"/>
        <w:rPr>
          <w:rFonts w:eastAsia="Times New Roman" w:cstheme="minorHAnsi"/>
          <w:b/>
          <w:bCs/>
          <w:sz w:val="24"/>
          <w:szCs w:val="24"/>
          <w:lang w:eastAsia="es-AR"/>
        </w:rPr>
      </w:pPr>
    </w:p>
    <w:p w:rsidR="00F27E85" w:rsidRDefault="0051080F" w:rsidP="00832DFD">
      <w:pPr>
        <w:tabs>
          <w:tab w:val="left" w:pos="8364"/>
          <w:tab w:val="left" w:pos="8647"/>
        </w:tabs>
        <w:spacing w:after="0" w:line="240" w:lineRule="auto"/>
        <w:jc w:val="both"/>
        <w:rPr>
          <w:rFonts w:eastAsia="Times New Roman" w:cstheme="minorHAnsi"/>
          <w:b/>
          <w:bCs/>
          <w:sz w:val="24"/>
          <w:szCs w:val="24"/>
          <w:lang w:eastAsia="es-AR"/>
        </w:rPr>
      </w:pPr>
      <w:r>
        <w:rPr>
          <w:rFonts w:eastAsia="Times New Roman" w:cstheme="minorHAnsi"/>
          <w:b/>
          <w:bCs/>
          <w:sz w:val="24"/>
          <w:szCs w:val="24"/>
          <w:lang w:eastAsia="es-AR"/>
        </w:rPr>
        <w:t>TITULO VIII</w:t>
      </w:r>
    </w:p>
    <w:p w:rsidR="00D53BE7" w:rsidRPr="00D53BE7" w:rsidRDefault="00F27E85" w:rsidP="00832DFD">
      <w:pPr>
        <w:tabs>
          <w:tab w:val="left" w:pos="8364"/>
          <w:tab w:val="left" w:pos="8647"/>
        </w:tabs>
        <w:spacing w:after="0" w:line="240" w:lineRule="auto"/>
        <w:jc w:val="both"/>
        <w:rPr>
          <w:rFonts w:eastAsia="Times New Roman" w:cstheme="minorHAnsi"/>
          <w:b/>
          <w:bCs/>
          <w:sz w:val="24"/>
          <w:szCs w:val="24"/>
          <w:lang w:eastAsia="es-AR"/>
        </w:rPr>
      </w:pPr>
      <w:r>
        <w:rPr>
          <w:rFonts w:eastAsia="Times New Roman" w:cstheme="minorHAnsi"/>
          <w:b/>
          <w:bCs/>
          <w:sz w:val="24"/>
          <w:szCs w:val="24"/>
          <w:lang w:eastAsia="es-AR"/>
        </w:rPr>
        <w:t xml:space="preserve">DE LAS ASOCIACIONES SINDICALES CON PERSONERÍA JURÍDICA </w:t>
      </w:r>
    </w:p>
    <w:p w:rsidR="009D3310" w:rsidRDefault="009D3310" w:rsidP="00832DFD">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F27E85" w:rsidP="00832DFD">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25-</w:t>
      </w:r>
      <w:r w:rsidR="00D53BE7" w:rsidRPr="00D53BE7">
        <w:rPr>
          <w:rFonts w:eastAsia="Times New Roman" w:cstheme="minorHAnsi"/>
          <w:sz w:val="24"/>
          <w:szCs w:val="24"/>
          <w:lang w:eastAsia="es-AR"/>
        </w:rPr>
        <w:t xml:space="preserve"> La asociación que en su ámbito territorial y personal de actuación sea la más representativa, obtendrá personería gremial, siempre que cumpla los siguientes requisitos: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Se encuentre inscripta de acuerdo a lo prescripto en esta ley y haya actuado durante un período no menor de seis (6) meses;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Afilie a más de veinte por ciento (20%) de los trabajadores que intente representar.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La calificación de más representativa se atribuirá a la asociación que cuente con mayor número promedio de afiliados cotizantes, sobre la cantidad promedio de trabajadores que intente representar.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Los promedios se determinarán sobre los seis meses anteriores a la solicitud.</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Al reconocerse personería gremial la autoridad administrativa del trabajo o judicial, deberá precisar el ámbito de representación personal y territorial. Estos no excederán de los establecidos en los estatutos, pero podrán ser reducidos si existiere superposición con otra asociación sindical.</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 xml:space="preserve">Cuando los ámbitos pretendidos se superpongan con los de otra asociación sindical con personería gremial, no podrá reconocerse a la </w:t>
      </w:r>
      <w:proofErr w:type="spellStart"/>
      <w:r w:rsidRPr="00D53BE7">
        <w:rPr>
          <w:rFonts w:eastAsia="Times New Roman" w:cstheme="minorHAnsi"/>
          <w:sz w:val="24"/>
          <w:szCs w:val="24"/>
          <w:lang w:eastAsia="es-AR"/>
        </w:rPr>
        <w:t>peticionante</w:t>
      </w:r>
      <w:proofErr w:type="spellEnd"/>
      <w:r w:rsidRPr="00D53BE7">
        <w:rPr>
          <w:rFonts w:eastAsia="Times New Roman" w:cstheme="minorHAnsi"/>
          <w:sz w:val="24"/>
          <w:szCs w:val="24"/>
          <w:lang w:eastAsia="es-AR"/>
        </w:rPr>
        <w:t xml:space="preserve"> la amplitud de representación, sin antes dar intervención a la asociación afectada y proceder al cotejo necesario para determinar cuál es la más representativa conforme al procedimiento del </w:t>
      </w:r>
      <w:r w:rsidRPr="00D53BE7">
        <w:rPr>
          <w:rFonts w:eastAsia="Times New Roman" w:cstheme="minorHAnsi"/>
          <w:b/>
          <w:sz w:val="24"/>
          <w:szCs w:val="24"/>
          <w:lang w:eastAsia="es-AR"/>
        </w:rPr>
        <w:lastRenderedPageBreak/>
        <w:t>artículo 28</w:t>
      </w:r>
      <w:r w:rsidR="00F27E85">
        <w:rPr>
          <w:rFonts w:eastAsia="Times New Roman" w:cstheme="minorHAnsi"/>
          <w:b/>
          <w:sz w:val="24"/>
          <w:szCs w:val="24"/>
          <w:lang w:eastAsia="es-AR"/>
        </w:rPr>
        <w:t xml:space="preserve"> </w:t>
      </w:r>
      <w:r w:rsidRPr="00F27E85">
        <w:rPr>
          <w:rFonts w:eastAsia="Times New Roman" w:cstheme="minorHAnsi"/>
          <w:b/>
          <w:sz w:val="16"/>
          <w:szCs w:val="16"/>
          <w:lang w:eastAsia="es-AR"/>
        </w:rPr>
        <w:t>(*)</w:t>
      </w:r>
      <w:r w:rsidRPr="00D53BE7">
        <w:rPr>
          <w:rFonts w:eastAsia="Times New Roman" w:cstheme="minorHAnsi"/>
          <w:b/>
          <w:sz w:val="24"/>
          <w:szCs w:val="24"/>
          <w:lang w:eastAsia="es-AR"/>
        </w:rPr>
        <w:t>.</w:t>
      </w:r>
      <w:r w:rsidRPr="00D53BE7">
        <w:rPr>
          <w:rFonts w:eastAsia="Times New Roman" w:cstheme="minorHAnsi"/>
          <w:sz w:val="24"/>
          <w:szCs w:val="24"/>
          <w:lang w:eastAsia="es-AR"/>
        </w:rPr>
        <w:t xml:space="preserve"> La omisión de los recaudos indicados determinará la nulidad del acto administrativo o judicial.</w:t>
      </w:r>
    </w:p>
    <w:p w:rsidR="00D53BE7" w:rsidRPr="00F27E85" w:rsidRDefault="00F27E85"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sidRPr="00F27E85">
        <w:rPr>
          <w:rFonts w:eastAsia="Times New Roman" w:cstheme="minorHAnsi"/>
          <w:b/>
          <w:sz w:val="24"/>
          <w:szCs w:val="24"/>
          <w:u w:val="single"/>
          <w:lang w:eastAsia="es-AR"/>
        </w:rPr>
        <w:t xml:space="preserve">ARTÍCULO </w:t>
      </w:r>
      <w:r w:rsidR="00832DFD" w:rsidRPr="00F27E85">
        <w:rPr>
          <w:rFonts w:eastAsia="Times New Roman" w:cstheme="minorHAnsi"/>
          <w:b/>
          <w:sz w:val="24"/>
          <w:szCs w:val="24"/>
          <w:u w:val="single"/>
          <w:lang w:eastAsia="es-AR"/>
        </w:rPr>
        <w:t>25-</w:t>
      </w:r>
      <w:r w:rsidR="00D53BE7" w:rsidRPr="00F27E85">
        <w:rPr>
          <w:rFonts w:eastAsia="Times New Roman" w:cstheme="minorHAnsi"/>
          <w:b/>
          <w:sz w:val="24"/>
          <w:szCs w:val="24"/>
          <w:u w:val="single"/>
          <w:lang w:eastAsia="es-AR"/>
        </w:rPr>
        <w:t xml:space="preserve"> Sin Reglamentar.</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b/>
          <w:sz w:val="24"/>
          <w:szCs w:val="24"/>
          <w:lang w:eastAsia="es-AR"/>
        </w:rPr>
      </w:pPr>
      <w:r w:rsidRPr="00D53BE7">
        <w:rPr>
          <w:rFonts w:eastAsia="Times New Roman" w:cstheme="minorHAnsi"/>
          <w:b/>
          <w:bCs/>
          <w:i/>
          <w:sz w:val="24"/>
          <w:szCs w:val="24"/>
          <w:lang w:eastAsia="es-AR"/>
        </w:rPr>
        <w:t xml:space="preserve">(*) </w:t>
      </w:r>
      <w:r w:rsidR="000E0113">
        <w:rPr>
          <w:rFonts w:eastAsia="Times New Roman" w:cstheme="minorHAnsi"/>
          <w:b/>
          <w:bCs/>
          <w:i/>
          <w:sz w:val="20"/>
          <w:szCs w:val="20"/>
          <w:u w:val="single"/>
          <w:lang w:eastAsia="es-AR"/>
        </w:rPr>
        <w:t>ARTÍ</w:t>
      </w:r>
      <w:r w:rsidR="00F27E85">
        <w:rPr>
          <w:rFonts w:eastAsia="Times New Roman" w:cstheme="minorHAnsi"/>
          <w:b/>
          <w:bCs/>
          <w:i/>
          <w:sz w:val="20"/>
          <w:szCs w:val="20"/>
          <w:u w:val="single"/>
          <w:lang w:eastAsia="es-AR"/>
        </w:rPr>
        <w:t xml:space="preserve">CULO </w:t>
      </w:r>
      <w:r w:rsidRPr="00F27E85">
        <w:rPr>
          <w:rFonts w:eastAsia="Times New Roman" w:cstheme="minorHAnsi"/>
          <w:b/>
          <w:bCs/>
          <w:i/>
          <w:sz w:val="20"/>
          <w:szCs w:val="20"/>
          <w:u w:val="single"/>
          <w:lang w:eastAsia="es-AR"/>
        </w:rPr>
        <w:t xml:space="preserve"> 28</w:t>
      </w:r>
      <w:r w:rsidR="00F27E85">
        <w:rPr>
          <w:rFonts w:eastAsia="Times New Roman" w:cstheme="minorHAnsi"/>
          <w:i/>
          <w:sz w:val="20"/>
          <w:szCs w:val="20"/>
          <w:lang w:eastAsia="es-AR"/>
        </w:rPr>
        <w:t>-</w:t>
      </w:r>
      <w:r w:rsidRPr="00D53BE7">
        <w:rPr>
          <w:rFonts w:eastAsia="Times New Roman" w:cstheme="minorHAnsi"/>
          <w:i/>
          <w:sz w:val="20"/>
          <w:szCs w:val="20"/>
          <w:lang w:eastAsia="es-AR"/>
        </w:rPr>
        <w:t xml:space="preserve"> En caso de que existiera una asociación sindical de trabajadores con personería gremial, sólo podrá concederse igual personería a otra asociación, para actuar en la misma zona y actividad o categoría, en tanto que la cantidad de afiliados </w:t>
      </w:r>
      <w:r w:rsidR="00344BE7" w:rsidRPr="00D53BE7">
        <w:rPr>
          <w:rFonts w:eastAsia="Times New Roman" w:cstheme="minorHAnsi"/>
          <w:i/>
          <w:sz w:val="20"/>
          <w:szCs w:val="20"/>
          <w:lang w:eastAsia="es-AR"/>
        </w:rPr>
        <w:t>cotizantes</w:t>
      </w:r>
      <w:r w:rsidRPr="00D53BE7">
        <w:rPr>
          <w:rFonts w:eastAsia="Times New Roman" w:cstheme="minorHAnsi"/>
          <w:i/>
          <w:sz w:val="20"/>
          <w:szCs w:val="20"/>
          <w:lang w:eastAsia="es-AR"/>
        </w:rPr>
        <w:t xml:space="preserve"> de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durante un período mínimo y continuado de seis (6) meses anteriores a su presentación, fuere considerablemente superior a la de la asociación con personería preexistente.</w:t>
      </w:r>
    </w:p>
    <w:p w:rsidR="00D53BE7" w:rsidRPr="00D53BE7" w:rsidRDefault="00D53BE7" w:rsidP="00C47F49">
      <w:pPr>
        <w:tabs>
          <w:tab w:val="left" w:pos="8647"/>
          <w:tab w:val="left" w:pos="8789"/>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Presentado el requerimiento del mismo se dará traslado a la asociación con personería gremial por el término de veinte (20) días, a fin de que ejerza su defensa y ofrezca pruebas.</w:t>
      </w:r>
    </w:p>
    <w:p w:rsidR="00D53BE7" w:rsidRPr="00D53BE7" w:rsidRDefault="00D53BE7" w:rsidP="00C47F49">
      <w:pPr>
        <w:tabs>
          <w:tab w:val="left" w:pos="8647"/>
          <w:tab w:val="left" w:pos="8789"/>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De la contestación se dará traslado por cinco (5) días a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Las pruebas se sustanciarán con el control de ambas asociaciones.</w:t>
      </w:r>
    </w:p>
    <w:p w:rsidR="00D53BE7" w:rsidRPr="00D53BE7" w:rsidRDefault="00D53BE7" w:rsidP="00C47F49">
      <w:pPr>
        <w:tabs>
          <w:tab w:val="left" w:pos="8647"/>
          <w:tab w:val="left" w:pos="8789"/>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se resolviere otorgar la personería a la solicitante, la que la poseía continuará como inscripta.</w:t>
      </w:r>
    </w:p>
    <w:p w:rsidR="00D53BE7" w:rsidRPr="00D53BE7" w:rsidRDefault="00D53BE7" w:rsidP="00C47F49">
      <w:pPr>
        <w:tabs>
          <w:tab w:val="left" w:pos="8647"/>
          <w:tab w:val="left" w:pos="8789"/>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La personería peticionada se acordará sin necesidad del trámite previsto en este artículo, cuando mediare conformidad expresa máximo órgano deliberativo de la asociación que la poseía.</w:t>
      </w:r>
    </w:p>
    <w:p w:rsidR="00D53BE7" w:rsidRPr="00D53BE7" w:rsidRDefault="00F27E85" w:rsidP="00C47F49">
      <w:pPr>
        <w:shd w:val="clear" w:color="auto" w:fill="FFFFFF"/>
        <w:tabs>
          <w:tab w:val="left" w:pos="8647"/>
          <w:tab w:val="left" w:pos="8789"/>
        </w:tabs>
        <w:spacing w:after="75" w:line="240" w:lineRule="auto"/>
        <w:jc w:val="both"/>
        <w:rPr>
          <w:rFonts w:eastAsia="Times New Roman" w:cstheme="minorHAnsi"/>
          <w:b/>
          <w:bCs/>
          <w:sz w:val="24"/>
          <w:szCs w:val="24"/>
          <w:lang w:eastAsia="es-AR"/>
        </w:rPr>
      </w:pPr>
      <w:r w:rsidRPr="00F27E85">
        <w:rPr>
          <w:rFonts w:eastAsia="Times New Roman" w:cstheme="minorHAnsi"/>
          <w:b/>
          <w:i/>
          <w:sz w:val="20"/>
          <w:szCs w:val="20"/>
          <w:u w:val="single"/>
          <w:lang w:eastAsia="es-AR"/>
        </w:rPr>
        <w:t xml:space="preserve">ARTÍCULO </w:t>
      </w:r>
      <w:r w:rsidR="00D53BE7" w:rsidRPr="00F27E85">
        <w:rPr>
          <w:rFonts w:eastAsia="Times New Roman" w:cstheme="minorHAnsi"/>
          <w:b/>
          <w:i/>
          <w:sz w:val="20"/>
          <w:szCs w:val="20"/>
          <w:u w:val="single"/>
          <w:lang w:eastAsia="es-AR"/>
        </w:rPr>
        <w:t xml:space="preserve"> 28– Reglamentación</w:t>
      </w:r>
      <w:r w:rsidR="00D53BE7" w:rsidRPr="00F27E85">
        <w:rPr>
          <w:rFonts w:eastAsia="Times New Roman" w:cstheme="minorHAnsi"/>
          <w:i/>
          <w:sz w:val="20"/>
          <w:szCs w:val="20"/>
          <w:u w:val="single"/>
          <w:lang w:eastAsia="es-AR"/>
        </w:rPr>
        <w:t>.</w:t>
      </w:r>
      <w:r w:rsidR="00D53BE7" w:rsidRPr="00D53BE7">
        <w:rPr>
          <w:rFonts w:eastAsia="Times New Roman" w:cstheme="minorHAnsi"/>
          <w:b/>
          <w:bCs/>
          <w:i/>
          <w:sz w:val="20"/>
          <w:szCs w:val="20"/>
          <w:lang w:eastAsia="es-AR"/>
        </w:rPr>
        <w:t xml:space="preserve"> </w:t>
      </w:r>
      <w:r w:rsidR="00D53BE7" w:rsidRPr="00D53BE7">
        <w:rPr>
          <w:rFonts w:eastAsia="Times New Roman" w:cstheme="minorHAnsi"/>
          <w:i/>
          <w:sz w:val="20"/>
          <w:szCs w:val="20"/>
          <w:lang w:eastAsia="es-AR"/>
        </w:rPr>
        <w:t>Cuando dos asociaciones tuviesen igual zona de actuación, la asociación que pretenda la personería gremial deberá superar a la que con anterioridad la posea como mínimo en el diez (10%) por ciento de sus afiliados cotizantes</w:t>
      </w:r>
      <w:r w:rsidR="00D53BE7" w:rsidRPr="00D53BE7">
        <w:rPr>
          <w:rFonts w:eastAsia="Times New Roman" w:cstheme="minorHAnsi"/>
          <w:sz w:val="24"/>
          <w:szCs w:val="24"/>
          <w:lang w:eastAsia="es-AR"/>
        </w:rPr>
        <w:t>.</w:t>
      </w:r>
    </w:p>
    <w:p w:rsidR="00F27E85" w:rsidRDefault="00F27E85" w:rsidP="00832DFD">
      <w:pPr>
        <w:shd w:val="clear" w:color="auto" w:fill="FFFFFF"/>
        <w:tabs>
          <w:tab w:val="left" w:pos="8647"/>
          <w:tab w:val="left" w:pos="8789"/>
        </w:tabs>
        <w:spacing w:after="0" w:line="240" w:lineRule="auto"/>
        <w:jc w:val="both"/>
        <w:rPr>
          <w:rFonts w:eastAsia="Times New Roman" w:cstheme="minorHAnsi"/>
          <w:b/>
          <w:bCs/>
          <w:sz w:val="24"/>
          <w:szCs w:val="24"/>
          <w:lang w:eastAsia="es-AR"/>
        </w:rPr>
      </w:pPr>
    </w:p>
    <w:p w:rsidR="00D53BE7" w:rsidRPr="00D53BE7" w:rsidRDefault="006F49D9" w:rsidP="00832DFD">
      <w:pPr>
        <w:shd w:val="clear" w:color="auto" w:fill="FFFFFF"/>
        <w:tabs>
          <w:tab w:val="left" w:pos="8647"/>
          <w:tab w:val="left" w:pos="8789"/>
        </w:tabs>
        <w:spacing w:after="0" w:line="240" w:lineRule="auto"/>
        <w:jc w:val="both"/>
        <w:rPr>
          <w:rFonts w:eastAsia="Times New Roman" w:cstheme="minorHAnsi"/>
          <w:b/>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26-</w:t>
      </w:r>
      <w:r w:rsidR="00D53BE7" w:rsidRPr="00D53BE7">
        <w:rPr>
          <w:rFonts w:eastAsia="Times New Roman" w:cstheme="minorHAnsi"/>
          <w:sz w:val="24"/>
          <w:szCs w:val="24"/>
          <w:lang w:eastAsia="es-AR"/>
        </w:rPr>
        <w:t xml:space="preserve"> Cumplidos los recaudos, la autoridad administrativa dictará resolución dentro de los noventa (90) días.</w:t>
      </w:r>
    </w:p>
    <w:p w:rsidR="00D53BE7" w:rsidRPr="00D53BE7" w:rsidRDefault="009D3310" w:rsidP="00832DFD">
      <w:pPr>
        <w:shd w:val="clear" w:color="auto" w:fill="FFFFFF"/>
        <w:tabs>
          <w:tab w:val="left" w:pos="8364"/>
          <w:tab w:val="left" w:pos="8647"/>
        </w:tabs>
        <w:spacing w:after="0" w:line="240" w:lineRule="auto"/>
        <w:jc w:val="both"/>
        <w:rPr>
          <w:rFonts w:eastAsia="Times New Roman" w:cstheme="minorHAnsi"/>
          <w:b/>
          <w:bCs/>
          <w:sz w:val="24"/>
          <w:szCs w:val="24"/>
          <w:lang w:eastAsia="es-AR"/>
        </w:rPr>
      </w:pPr>
      <w:r w:rsidRPr="009D3310">
        <w:rPr>
          <w:rFonts w:eastAsia="Times New Roman" w:cstheme="minorHAnsi"/>
          <w:b/>
          <w:sz w:val="24"/>
          <w:szCs w:val="24"/>
          <w:u w:val="single"/>
          <w:lang w:eastAsia="es-AR"/>
        </w:rPr>
        <w:t xml:space="preserve">ARTÍCULO </w:t>
      </w:r>
      <w:r w:rsidR="00832DFD" w:rsidRPr="009D3310">
        <w:rPr>
          <w:rFonts w:eastAsia="Times New Roman" w:cstheme="minorHAnsi"/>
          <w:b/>
          <w:sz w:val="24"/>
          <w:szCs w:val="24"/>
          <w:u w:val="single"/>
          <w:lang w:eastAsia="es-AR"/>
        </w:rPr>
        <w:t>26-</w:t>
      </w:r>
      <w:r w:rsidR="00D53BE7" w:rsidRPr="009D3310">
        <w:rPr>
          <w:rFonts w:eastAsia="Times New Roman" w:cstheme="minorHAnsi"/>
          <w:b/>
          <w:sz w:val="24"/>
          <w:szCs w:val="24"/>
          <w:u w:val="single"/>
          <w:lang w:eastAsia="es-AR"/>
        </w:rPr>
        <w:t xml:space="preserve"> Sin Reglamentar</w:t>
      </w:r>
      <w:r w:rsidR="00D53BE7" w:rsidRPr="00D53BE7">
        <w:rPr>
          <w:rFonts w:eastAsia="Times New Roman" w:cstheme="minorHAnsi"/>
          <w:b/>
          <w:sz w:val="24"/>
          <w:szCs w:val="24"/>
          <w:lang w:eastAsia="es-AR"/>
        </w:rPr>
        <w:t>.</w:t>
      </w:r>
    </w:p>
    <w:p w:rsidR="00344BE7" w:rsidRDefault="00344BE7" w:rsidP="00832DFD">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832DFD">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27-</w:t>
      </w:r>
      <w:r w:rsidR="00D53BE7" w:rsidRPr="00D53BE7">
        <w:rPr>
          <w:rFonts w:eastAsia="Times New Roman" w:cstheme="minorHAnsi"/>
          <w:sz w:val="24"/>
          <w:szCs w:val="24"/>
          <w:lang w:eastAsia="es-AR"/>
        </w:rPr>
        <w:t>Otorgada la personería gremial se inscribirá la asociación en el registro que prevé esta ley, publicándose en el Boletín Oficial, sin cargo, la resolución administrativa y los estatutos.</w:t>
      </w:r>
    </w:p>
    <w:p w:rsidR="00D53BE7" w:rsidRPr="009D3310" w:rsidRDefault="009D3310" w:rsidP="00832DFD">
      <w:pPr>
        <w:tabs>
          <w:tab w:val="left" w:pos="8364"/>
          <w:tab w:val="left" w:pos="8647"/>
        </w:tabs>
        <w:spacing w:after="0" w:line="240" w:lineRule="atLeast"/>
        <w:jc w:val="both"/>
        <w:rPr>
          <w:rFonts w:eastAsia="Times New Roman" w:cstheme="minorHAnsi"/>
          <w:b/>
          <w:bCs/>
          <w:sz w:val="24"/>
          <w:szCs w:val="24"/>
          <w:u w:val="single"/>
          <w:lang w:eastAsia="es-AR"/>
        </w:rPr>
      </w:pPr>
      <w:r w:rsidRPr="009D3310">
        <w:rPr>
          <w:rFonts w:eastAsia="Times New Roman" w:cstheme="minorHAnsi"/>
          <w:b/>
          <w:sz w:val="24"/>
          <w:szCs w:val="24"/>
          <w:u w:val="single"/>
          <w:lang w:eastAsia="es-AR"/>
        </w:rPr>
        <w:t>ARTÍCULO</w:t>
      </w:r>
      <w:r w:rsidR="00D53BE7" w:rsidRPr="009D3310">
        <w:rPr>
          <w:rFonts w:eastAsia="Times New Roman" w:cstheme="minorHAnsi"/>
          <w:b/>
          <w:sz w:val="24"/>
          <w:szCs w:val="24"/>
          <w:u w:val="single"/>
          <w:lang w:eastAsia="es-AR"/>
        </w:rPr>
        <w:t xml:space="preserve"> 27 – 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 28 -</w:t>
      </w:r>
      <w:r w:rsidR="00D53BE7" w:rsidRPr="00D53BE7">
        <w:rPr>
          <w:rFonts w:eastAsia="Times New Roman" w:cstheme="minorHAnsi"/>
          <w:sz w:val="24"/>
          <w:szCs w:val="24"/>
          <w:lang w:eastAsia="es-AR"/>
        </w:rPr>
        <w:t xml:space="preserve"> En caso de que existiera una asociación sindical de trabajadores con personería gremial, sólo podrá concederse igual personería a otra asociación, para actuar en la misma zona y actividad o categoría, en tanto que la cantidad de afiliados </w:t>
      </w:r>
      <w:r w:rsidR="00344BE7" w:rsidRPr="00D53BE7">
        <w:rPr>
          <w:rFonts w:eastAsia="Times New Roman" w:cstheme="minorHAnsi"/>
          <w:sz w:val="24"/>
          <w:szCs w:val="24"/>
          <w:lang w:eastAsia="es-AR"/>
        </w:rPr>
        <w:t>cotizantes</w:t>
      </w:r>
      <w:r w:rsidR="00D53BE7" w:rsidRPr="00D53BE7">
        <w:rPr>
          <w:rFonts w:eastAsia="Times New Roman" w:cstheme="minorHAnsi"/>
          <w:sz w:val="24"/>
          <w:szCs w:val="24"/>
          <w:lang w:eastAsia="es-AR"/>
        </w:rPr>
        <w:t xml:space="preserve"> de la </w:t>
      </w:r>
      <w:proofErr w:type="spellStart"/>
      <w:r w:rsidR="00D53BE7" w:rsidRPr="00D53BE7">
        <w:rPr>
          <w:rFonts w:eastAsia="Times New Roman" w:cstheme="minorHAnsi"/>
          <w:sz w:val="24"/>
          <w:szCs w:val="24"/>
          <w:lang w:eastAsia="es-AR"/>
        </w:rPr>
        <w:t>peticionante</w:t>
      </w:r>
      <w:proofErr w:type="spellEnd"/>
      <w:r w:rsidR="00D53BE7" w:rsidRPr="00D53BE7">
        <w:rPr>
          <w:rFonts w:eastAsia="Times New Roman" w:cstheme="minorHAnsi"/>
          <w:sz w:val="24"/>
          <w:szCs w:val="24"/>
          <w:lang w:eastAsia="es-AR"/>
        </w:rPr>
        <w:t>, durante un período mínimo y continuado de seis (6) meses anteriores a su presentación, fuere considerablemente superior a la de la asociación con personería preexistente.</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Presentado el requerimiento del mismo se dará traslado a la asociación con personería gremial por el término de veinte (20) días, a fin de que ejerza su defensa y ofrezca pruebas.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 xml:space="preserve">De la contestación se dará traslado por cinco (5) días a la </w:t>
      </w:r>
      <w:proofErr w:type="spellStart"/>
      <w:r w:rsidRPr="00D53BE7">
        <w:rPr>
          <w:rFonts w:eastAsia="Times New Roman" w:cstheme="minorHAnsi"/>
          <w:sz w:val="24"/>
          <w:szCs w:val="24"/>
          <w:lang w:eastAsia="es-AR"/>
        </w:rPr>
        <w:t>peticionante</w:t>
      </w:r>
      <w:proofErr w:type="spellEnd"/>
      <w:r w:rsidRPr="00D53BE7">
        <w:rPr>
          <w:rFonts w:eastAsia="Times New Roman" w:cstheme="minorHAnsi"/>
          <w:sz w:val="24"/>
          <w:szCs w:val="24"/>
          <w:lang w:eastAsia="es-AR"/>
        </w:rPr>
        <w:t>. Las pruebas se sustanciarán con el control de ambas asociaciones.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Cuando se resolviere otorgar la personería a la solicitante, la que la poseía continuará como inscripta.</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La personería peticionada se acordará sin necesidad del trámite previsto en este artículo, cuando mediare conformidad expresa máximo órgano deliberativo de la asociación que la poseía.</w:t>
      </w:r>
    </w:p>
    <w:p w:rsidR="00D53BE7" w:rsidRPr="00D53BE7" w:rsidRDefault="009D3310" w:rsidP="00C47F49">
      <w:pPr>
        <w:shd w:val="clear" w:color="auto" w:fill="FFFFFF"/>
        <w:tabs>
          <w:tab w:val="left" w:pos="8364"/>
          <w:tab w:val="left" w:pos="8647"/>
        </w:tabs>
        <w:spacing w:after="75" w:line="240" w:lineRule="auto"/>
        <w:jc w:val="both"/>
        <w:rPr>
          <w:rFonts w:eastAsia="Times New Roman" w:cstheme="minorHAnsi"/>
          <w:b/>
          <w:bCs/>
          <w:sz w:val="24"/>
          <w:szCs w:val="24"/>
          <w:lang w:eastAsia="es-AR"/>
        </w:rPr>
      </w:pPr>
      <w:r>
        <w:rPr>
          <w:rFonts w:eastAsia="Times New Roman" w:cstheme="minorHAnsi"/>
          <w:b/>
          <w:sz w:val="24"/>
          <w:szCs w:val="24"/>
          <w:u w:val="single"/>
          <w:lang w:eastAsia="es-AR"/>
        </w:rPr>
        <w:lastRenderedPageBreak/>
        <w:t xml:space="preserve">ARTÍCULO 28 </w:t>
      </w:r>
      <w:r w:rsidR="00344BE7" w:rsidRPr="00832DFD">
        <w:rPr>
          <w:rFonts w:eastAsia="Times New Roman" w:cstheme="minorHAnsi"/>
          <w:b/>
          <w:sz w:val="24"/>
          <w:szCs w:val="24"/>
          <w:u w:val="single"/>
          <w:lang w:eastAsia="es-AR"/>
        </w:rPr>
        <w:t>R</w:t>
      </w:r>
      <w:r w:rsidR="00D53BE7" w:rsidRPr="00832DFD">
        <w:rPr>
          <w:rFonts w:eastAsia="Times New Roman" w:cstheme="minorHAnsi"/>
          <w:b/>
          <w:sz w:val="24"/>
          <w:szCs w:val="24"/>
          <w:u w:val="single"/>
          <w:lang w:eastAsia="es-AR"/>
        </w:rPr>
        <w:t>eglamentación</w:t>
      </w:r>
      <w:r w:rsidR="00D53BE7" w:rsidRPr="00832DFD">
        <w:rPr>
          <w:rFonts w:eastAsia="Times New Roman" w:cstheme="minorHAnsi"/>
          <w:sz w:val="24"/>
          <w:szCs w:val="24"/>
          <w:u w:val="single"/>
          <w:lang w:eastAsia="es-AR"/>
        </w:rPr>
        <w:t>.</w:t>
      </w:r>
      <w:r w:rsidR="00D53BE7" w:rsidRPr="00D53BE7">
        <w:rPr>
          <w:rFonts w:eastAsia="Times New Roman" w:cstheme="minorHAnsi"/>
          <w:b/>
          <w:bCs/>
          <w:sz w:val="24"/>
          <w:szCs w:val="24"/>
          <w:lang w:eastAsia="es-AR"/>
        </w:rPr>
        <w:t xml:space="preserve"> </w:t>
      </w:r>
      <w:r w:rsidR="00D53BE7" w:rsidRPr="00D53BE7">
        <w:rPr>
          <w:rFonts w:eastAsia="Times New Roman" w:cstheme="minorHAnsi"/>
          <w:sz w:val="24"/>
          <w:szCs w:val="24"/>
          <w:lang w:eastAsia="es-AR"/>
        </w:rPr>
        <w:t>Cuando dos asociaciones tuviesen igual zona de actuación, la asociación que pretenda la personería gremial deberá superar a la que con anterioridad la posea como mínimo en el diez (10%) por ciento de sus afiliados cotizantes.</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29-</w:t>
      </w:r>
      <w:r w:rsidR="00D53BE7" w:rsidRPr="00D53BE7">
        <w:rPr>
          <w:rFonts w:eastAsia="Times New Roman" w:cstheme="minorHAnsi"/>
          <w:sz w:val="24"/>
          <w:szCs w:val="24"/>
          <w:lang w:eastAsia="es-AR"/>
        </w:rPr>
        <w:t>Sólo podrá otorgarse personería a un sindicato de empresa, cuando no obrare en la zona de actuación y en la actividad o en la categoría una asociación sindical de primer grado o unión.</w:t>
      </w:r>
    </w:p>
    <w:p w:rsidR="00D53BE7" w:rsidRPr="00D53BE7" w:rsidRDefault="000E0113" w:rsidP="00C47F49">
      <w:pPr>
        <w:shd w:val="clear" w:color="auto" w:fill="FFFFFF"/>
        <w:tabs>
          <w:tab w:val="left" w:pos="8364"/>
          <w:tab w:val="left" w:pos="8647"/>
        </w:tabs>
        <w:spacing w:after="75" w:line="240" w:lineRule="auto"/>
        <w:jc w:val="both"/>
        <w:rPr>
          <w:rFonts w:eastAsia="Times New Roman" w:cstheme="minorHAnsi"/>
          <w:b/>
          <w:bCs/>
          <w:sz w:val="24"/>
          <w:szCs w:val="24"/>
          <w:lang w:eastAsia="es-AR"/>
        </w:rPr>
      </w:pPr>
      <w:r>
        <w:rPr>
          <w:rFonts w:eastAsia="Times New Roman" w:cstheme="minorHAnsi"/>
          <w:b/>
          <w:sz w:val="24"/>
          <w:szCs w:val="24"/>
          <w:lang w:eastAsia="es-AR"/>
        </w:rPr>
        <w:t>ARTÍ</w:t>
      </w:r>
      <w:r w:rsidR="00E559D3">
        <w:rPr>
          <w:rFonts w:eastAsia="Times New Roman" w:cstheme="minorHAnsi"/>
          <w:b/>
          <w:sz w:val="24"/>
          <w:szCs w:val="24"/>
          <w:lang w:eastAsia="es-AR"/>
        </w:rPr>
        <w:t>CULO</w:t>
      </w:r>
      <w:r w:rsidR="00D53BE7" w:rsidRPr="00D53BE7">
        <w:rPr>
          <w:rFonts w:eastAsia="Times New Roman" w:cstheme="minorHAnsi"/>
          <w:b/>
          <w:sz w:val="24"/>
          <w:szCs w:val="24"/>
          <w:lang w:eastAsia="es-AR"/>
        </w:rPr>
        <w:t xml:space="preserve"> 29 – Sin Reglamentar.</w:t>
      </w:r>
    </w:p>
    <w:p w:rsidR="009D3310" w:rsidRDefault="009D331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832DFD">
        <w:rPr>
          <w:rFonts w:eastAsia="Times New Roman" w:cstheme="minorHAnsi"/>
          <w:b/>
          <w:bCs/>
          <w:sz w:val="24"/>
          <w:szCs w:val="24"/>
          <w:lang w:eastAsia="es-AR"/>
        </w:rPr>
        <w:t xml:space="preserve"> 30-</w:t>
      </w:r>
      <w:r w:rsidR="00D53BE7" w:rsidRPr="00D53BE7">
        <w:rPr>
          <w:rFonts w:eastAsia="Times New Roman" w:cstheme="minorHAnsi"/>
          <w:sz w:val="24"/>
          <w:szCs w:val="24"/>
          <w:lang w:eastAsia="es-AR"/>
        </w:rPr>
        <w:t>Cuando la asociación sindical de trabajadores con personer</w:t>
      </w:r>
      <w:r w:rsidR="000E0113">
        <w:rPr>
          <w:rFonts w:eastAsia="Times New Roman" w:cstheme="minorHAnsi"/>
          <w:sz w:val="24"/>
          <w:szCs w:val="24"/>
          <w:lang w:eastAsia="es-AR"/>
        </w:rPr>
        <w:t>ía gremial invista la forma de U</w:t>
      </w:r>
      <w:r w:rsidR="00D53BE7" w:rsidRPr="00D53BE7">
        <w:rPr>
          <w:rFonts w:eastAsia="Times New Roman" w:cstheme="minorHAnsi"/>
          <w:sz w:val="24"/>
          <w:szCs w:val="24"/>
          <w:lang w:eastAsia="es-AR"/>
        </w:rPr>
        <w:t xml:space="preserve">nión, asociación o sindicato de actividad y la </w:t>
      </w:r>
      <w:proofErr w:type="spellStart"/>
      <w:r w:rsidR="00D53BE7" w:rsidRPr="00D53BE7">
        <w:rPr>
          <w:rFonts w:eastAsia="Times New Roman" w:cstheme="minorHAnsi"/>
          <w:sz w:val="24"/>
          <w:szCs w:val="24"/>
          <w:lang w:eastAsia="es-AR"/>
        </w:rPr>
        <w:t>peticionante</w:t>
      </w:r>
      <w:proofErr w:type="spellEnd"/>
      <w:r w:rsidR="00D53BE7" w:rsidRPr="00D53BE7">
        <w:rPr>
          <w:rFonts w:eastAsia="Times New Roman" w:cstheme="minorHAnsi"/>
          <w:sz w:val="24"/>
          <w:szCs w:val="24"/>
          <w:lang w:eastAsia="es-AR"/>
        </w:rPr>
        <w:t xml:space="preserve"> hubiera adoptado la forma de sindicato de oficio, profesión o categoría, la personería podrá concedérsele si existieran intereses sindicales diferenciados como para justificar una representación específica y se cumplimenten los requisitos exigidos por el </w:t>
      </w:r>
      <w:r w:rsidR="00D53BE7" w:rsidRPr="00D53BE7">
        <w:rPr>
          <w:rFonts w:eastAsia="Times New Roman" w:cstheme="minorHAnsi"/>
          <w:b/>
          <w:sz w:val="24"/>
          <w:szCs w:val="24"/>
          <w:lang w:eastAsia="es-AR"/>
        </w:rPr>
        <w:t>artículo 25</w:t>
      </w:r>
      <w:r w:rsidR="00D53BE7" w:rsidRPr="009D3310">
        <w:rPr>
          <w:rFonts w:eastAsia="Times New Roman" w:cstheme="minorHAnsi"/>
          <w:b/>
          <w:sz w:val="16"/>
          <w:szCs w:val="16"/>
          <w:lang w:eastAsia="es-AR"/>
        </w:rPr>
        <w:t xml:space="preserve"> (*),</w:t>
      </w:r>
      <w:r w:rsidR="00007021">
        <w:rPr>
          <w:rFonts w:eastAsia="Times New Roman" w:cstheme="minorHAnsi"/>
          <w:sz w:val="24"/>
          <w:szCs w:val="24"/>
          <w:lang w:eastAsia="es-AR"/>
        </w:rPr>
        <w:t xml:space="preserve"> y siempre que la Unión o S</w:t>
      </w:r>
      <w:r w:rsidR="00D53BE7" w:rsidRPr="00D53BE7">
        <w:rPr>
          <w:rFonts w:eastAsia="Times New Roman" w:cstheme="minorHAnsi"/>
          <w:sz w:val="24"/>
          <w:szCs w:val="24"/>
          <w:lang w:eastAsia="es-AR"/>
        </w:rPr>
        <w:t>indicato preexistente no comprenda en su personería la representación de dichos trabajadores.</w:t>
      </w:r>
    </w:p>
    <w:p w:rsidR="00D53BE7" w:rsidRPr="009D3310" w:rsidRDefault="009D3310" w:rsidP="00C47F49">
      <w:pPr>
        <w:shd w:val="clear" w:color="auto" w:fill="FFFFFF"/>
        <w:tabs>
          <w:tab w:val="left" w:pos="8364"/>
          <w:tab w:val="left" w:pos="8647"/>
        </w:tabs>
        <w:spacing w:after="75" w:line="240" w:lineRule="auto"/>
        <w:jc w:val="both"/>
        <w:rPr>
          <w:rFonts w:eastAsia="Times New Roman" w:cstheme="minorHAnsi"/>
          <w:b/>
          <w:sz w:val="24"/>
          <w:szCs w:val="24"/>
          <w:u w:val="single"/>
          <w:lang w:eastAsia="es-AR"/>
        </w:rPr>
      </w:pPr>
      <w:r w:rsidRPr="009D3310">
        <w:rPr>
          <w:rFonts w:eastAsia="Times New Roman" w:cstheme="minorHAnsi"/>
          <w:b/>
          <w:sz w:val="24"/>
          <w:szCs w:val="24"/>
          <w:u w:val="single"/>
          <w:lang w:eastAsia="es-AR"/>
        </w:rPr>
        <w:t xml:space="preserve">ARTÍCULO </w:t>
      </w:r>
      <w:r w:rsidR="00D53BE7" w:rsidRPr="009D3310">
        <w:rPr>
          <w:rFonts w:eastAsia="Times New Roman" w:cstheme="minorHAnsi"/>
          <w:b/>
          <w:sz w:val="24"/>
          <w:szCs w:val="24"/>
          <w:u w:val="single"/>
          <w:lang w:eastAsia="es-AR"/>
        </w:rPr>
        <w:t>30 – Sin Reglamentar.</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9D3310">
        <w:rPr>
          <w:rFonts w:eastAsia="Times New Roman" w:cstheme="minorHAnsi"/>
          <w:b/>
          <w:sz w:val="24"/>
          <w:szCs w:val="24"/>
          <w:lang w:eastAsia="es-AR"/>
        </w:rPr>
        <w:t>(*)</w:t>
      </w:r>
      <w:r w:rsidR="009D3310" w:rsidRPr="009D3310">
        <w:rPr>
          <w:rFonts w:eastAsia="Times New Roman" w:cstheme="minorHAnsi"/>
          <w:b/>
          <w:sz w:val="24"/>
          <w:szCs w:val="24"/>
          <w:lang w:eastAsia="es-AR"/>
        </w:rPr>
        <w:t xml:space="preserve"> </w:t>
      </w:r>
      <w:r w:rsidR="009D3310">
        <w:rPr>
          <w:rFonts w:eastAsia="Times New Roman" w:cstheme="minorHAnsi"/>
          <w:b/>
          <w:bCs/>
          <w:i/>
          <w:sz w:val="20"/>
          <w:szCs w:val="20"/>
          <w:u w:val="single"/>
          <w:lang w:eastAsia="es-AR"/>
        </w:rPr>
        <w:t>ARTÍCULO 25 -</w:t>
      </w:r>
      <w:r w:rsidRPr="00D53BE7">
        <w:rPr>
          <w:rFonts w:eastAsia="Times New Roman" w:cstheme="minorHAnsi"/>
          <w:i/>
          <w:sz w:val="20"/>
          <w:szCs w:val="20"/>
          <w:lang w:eastAsia="es-AR"/>
        </w:rPr>
        <w:t xml:space="preserve"> La asociación que en su ámbito territorial y personal de actuación sea la más representativa, obtendrá personería gremial, siempre que cumpla los siguientes requisitos:</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Se encuentre inscripta de acuerdo a lo prescripto en esta ley y haya actuado durante un período no menor de seis (6) meses;</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Afilie a más de veinte por ciento (20%) de los trabajadores que intente representar.</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c)</w:t>
      </w:r>
      <w:r w:rsidRPr="00D53BE7">
        <w:rPr>
          <w:rFonts w:eastAsia="Times New Roman" w:cstheme="minorHAnsi"/>
          <w:i/>
          <w:sz w:val="20"/>
          <w:szCs w:val="20"/>
          <w:lang w:eastAsia="es-AR"/>
        </w:rPr>
        <w:t xml:space="preserve"> La calificación de más representativa se atribuirá a la asociación que cuente con mayor número promedio de afiliados cotizantes, sobre la cantidad promedio de trabajadores que intente representar.</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Los promedios se determinarán sobre los seis meses anteriores a la solicitud.</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Al reconocerse personería gremial la autoridad administrativa del trabajo o judicial, deberá precisar el ámbito de representación personal y territorial. Estos no excederán de los establecidos en los estatutos, pero podrán ser reducidos si existiere superposición con otra asociación sindical.</w:t>
      </w:r>
    </w:p>
    <w:p w:rsid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Cuando los ámbitos pretendidos se superpongan con los de otra asociación sindical con personería gremial, no podrá reconocerse a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xml:space="preserve"> la amplitud de representación, sin antes dar intervención a la asociación afectada y proceder al cotejo necesario para determinar cuál es la más representativa conforme al procedimiento del </w:t>
      </w:r>
      <w:r w:rsidRPr="00D53BE7">
        <w:rPr>
          <w:rFonts w:eastAsia="Times New Roman" w:cstheme="minorHAnsi"/>
          <w:b/>
          <w:i/>
          <w:sz w:val="20"/>
          <w:szCs w:val="20"/>
          <w:lang w:eastAsia="es-AR"/>
        </w:rPr>
        <w:t>ar</w:t>
      </w:r>
      <w:r w:rsidR="00BB6A91">
        <w:rPr>
          <w:rFonts w:eastAsia="Times New Roman" w:cstheme="minorHAnsi"/>
          <w:b/>
          <w:i/>
          <w:sz w:val="20"/>
          <w:szCs w:val="20"/>
          <w:lang w:eastAsia="es-AR"/>
        </w:rPr>
        <w:t>tículo 28</w:t>
      </w:r>
      <w:r w:rsidR="009D3310">
        <w:rPr>
          <w:rFonts w:eastAsia="Times New Roman" w:cstheme="minorHAnsi"/>
          <w:b/>
          <w:i/>
          <w:sz w:val="20"/>
          <w:szCs w:val="20"/>
          <w:lang w:eastAsia="es-AR"/>
        </w:rPr>
        <w:t xml:space="preserve"> </w:t>
      </w:r>
      <w:r w:rsidR="00BB6A91">
        <w:rPr>
          <w:rFonts w:eastAsia="Times New Roman" w:cstheme="minorHAnsi"/>
          <w:b/>
          <w:i/>
          <w:sz w:val="20"/>
          <w:szCs w:val="20"/>
          <w:lang w:eastAsia="es-AR"/>
        </w:rPr>
        <w:t>(1</w:t>
      </w:r>
      <w:r w:rsidRPr="00D53BE7">
        <w:rPr>
          <w:rFonts w:eastAsia="Times New Roman" w:cstheme="minorHAnsi"/>
          <w:b/>
          <w:i/>
          <w:sz w:val="20"/>
          <w:szCs w:val="20"/>
          <w:lang w:eastAsia="es-AR"/>
        </w:rPr>
        <w:t>).</w:t>
      </w:r>
      <w:r w:rsidRPr="00D53BE7">
        <w:rPr>
          <w:rFonts w:eastAsia="Times New Roman" w:cstheme="minorHAnsi"/>
          <w:i/>
          <w:sz w:val="20"/>
          <w:szCs w:val="20"/>
          <w:lang w:eastAsia="es-AR"/>
        </w:rPr>
        <w:t xml:space="preserve"> La omisión de los recaudos indicados determinará la nulidad del </w:t>
      </w:r>
      <w:r w:rsidR="00BB6A91">
        <w:rPr>
          <w:rFonts w:eastAsia="Times New Roman" w:cstheme="minorHAnsi"/>
          <w:i/>
          <w:sz w:val="20"/>
          <w:szCs w:val="20"/>
          <w:lang w:eastAsia="es-AR"/>
        </w:rPr>
        <w:t>acto administrativo o judicial.</w:t>
      </w:r>
    </w:p>
    <w:p w:rsidR="009D3310" w:rsidRPr="009D3310" w:rsidRDefault="009D3310" w:rsidP="009D3310">
      <w:pPr>
        <w:shd w:val="clear" w:color="auto" w:fill="FFFFFF"/>
        <w:tabs>
          <w:tab w:val="left" w:pos="8364"/>
          <w:tab w:val="left" w:pos="8647"/>
        </w:tabs>
        <w:spacing w:after="0" w:line="240" w:lineRule="auto"/>
        <w:jc w:val="both"/>
        <w:rPr>
          <w:rFonts w:eastAsia="Times New Roman" w:cstheme="minorHAnsi"/>
          <w:b/>
          <w:i/>
          <w:sz w:val="20"/>
          <w:szCs w:val="20"/>
          <w:u w:val="single"/>
          <w:lang w:eastAsia="es-AR"/>
        </w:rPr>
      </w:pPr>
      <w:r w:rsidRPr="009D3310">
        <w:rPr>
          <w:rFonts w:eastAsia="Times New Roman" w:cstheme="minorHAnsi"/>
          <w:b/>
          <w:i/>
          <w:sz w:val="20"/>
          <w:szCs w:val="20"/>
          <w:u w:val="single"/>
          <w:lang w:eastAsia="es-AR"/>
        </w:rPr>
        <w:t>ARTÍCULO 25-</w:t>
      </w:r>
      <w:r>
        <w:rPr>
          <w:rFonts w:eastAsia="Times New Roman" w:cstheme="minorHAnsi"/>
          <w:b/>
          <w:i/>
          <w:sz w:val="20"/>
          <w:szCs w:val="20"/>
          <w:u w:val="single"/>
          <w:lang w:eastAsia="es-AR"/>
        </w:rPr>
        <w:t xml:space="preserve"> Sin Reglamentar.</w:t>
      </w:r>
    </w:p>
    <w:p w:rsidR="00D53BE7" w:rsidRPr="00D53BE7" w:rsidRDefault="00BB6A91" w:rsidP="00C47F49">
      <w:pPr>
        <w:shd w:val="clear" w:color="auto" w:fill="FFFFFF"/>
        <w:tabs>
          <w:tab w:val="left" w:pos="8647"/>
        </w:tabs>
        <w:spacing w:after="0" w:line="240" w:lineRule="auto"/>
        <w:jc w:val="both"/>
        <w:rPr>
          <w:rFonts w:eastAsia="Times New Roman" w:cstheme="minorHAnsi"/>
          <w:b/>
          <w:sz w:val="24"/>
          <w:szCs w:val="24"/>
          <w:lang w:eastAsia="es-AR"/>
        </w:rPr>
      </w:pPr>
      <w:r w:rsidRPr="009D3310">
        <w:rPr>
          <w:rFonts w:eastAsia="Times New Roman" w:cstheme="minorHAnsi"/>
          <w:b/>
          <w:bCs/>
          <w:i/>
          <w:sz w:val="24"/>
          <w:szCs w:val="24"/>
          <w:lang w:eastAsia="es-AR"/>
        </w:rPr>
        <w:t>(1</w:t>
      </w:r>
      <w:r w:rsidR="00D53BE7" w:rsidRPr="009D3310">
        <w:rPr>
          <w:rFonts w:eastAsia="Times New Roman" w:cstheme="minorHAnsi"/>
          <w:b/>
          <w:bCs/>
          <w:i/>
          <w:sz w:val="24"/>
          <w:szCs w:val="24"/>
          <w:lang w:eastAsia="es-AR"/>
        </w:rPr>
        <w:t>)</w:t>
      </w:r>
      <w:r w:rsidR="00D53BE7" w:rsidRPr="00D53BE7">
        <w:rPr>
          <w:rFonts w:eastAsia="Times New Roman" w:cstheme="minorHAnsi"/>
          <w:b/>
          <w:bCs/>
          <w:i/>
          <w:sz w:val="24"/>
          <w:szCs w:val="24"/>
          <w:lang w:eastAsia="es-AR"/>
        </w:rPr>
        <w:t xml:space="preserve"> </w:t>
      </w:r>
      <w:r w:rsidR="009D3310" w:rsidRPr="009D3310">
        <w:rPr>
          <w:rFonts w:eastAsia="Times New Roman" w:cstheme="minorHAnsi"/>
          <w:b/>
          <w:bCs/>
          <w:i/>
          <w:sz w:val="20"/>
          <w:szCs w:val="20"/>
          <w:u w:val="single"/>
          <w:lang w:eastAsia="es-AR"/>
        </w:rPr>
        <w:t>ARTÍCULO</w:t>
      </w:r>
      <w:r w:rsidR="00D53BE7" w:rsidRPr="009D3310">
        <w:rPr>
          <w:rFonts w:eastAsia="Times New Roman" w:cstheme="minorHAnsi"/>
          <w:b/>
          <w:bCs/>
          <w:i/>
          <w:sz w:val="20"/>
          <w:szCs w:val="20"/>
          <w:u w:val="single"/>
          <w:lang w:eastAsia="es-AR"/>
        </w:rPr>
        <w:t xml:space="preserve"> 28</w:t>
      </w:r>
      <w:r w:rsidR="00D53BE7" w:rsidRPr="009D3310">
        <w:rPr>
          <w:rFonts w:eastAsia="Times New Roman" w:cstheme="minorHAnsi"/>
          <w:i/>
          <w:sz w:val="20"/>
          <w:szCs w:val="20"/>
          <w:u w:val="single"/>
          <w:lang w:eastAsia="es-AR"/>
        </w:rPr>
        <w:t>.</w:t>
      </w:r>
      <w:r w:rsidR="009D3310">
        <w:rPr>
          <w:rFonts w:eastAsia="Times New Roman" w:cstheme="minorHAnsi"/>
          <w:i/>
          <w:sz w:val="20"/>
          <w:szCs w:val="20"/>
          <w:lang w:eastAsia="es-AR"/>
        </w:rPr>
        <w:t>-</w:t>
      </w:r>
      <w:r w:rsidR="00D53BE7" w:rsidRPr="00D53BE7">
        <w:rPr>
          <w:rFonts w:eastAsia="Times New Roman" w:cstheme="minorHAnsi"/>
          <w:i/>
          <w:sz w:val="20"/>
          <w:szCs w:val="20"/>
          <w:lang w:eastAsia="es-AR"/>
        </w:rPr>
        <w:t xml:space="preserve"> En caso de que existiera una asociación sindical de trabajadores con personería gremial, sólo podrá concederse igual personería a otra asociación, para actuar en la misma zona y actividad o categoría, en tanto que la cantidad de afiliados </w:t>
      </w:r>
      <w:r w:rsidR="00344BE7" w:rsidRPr="00D53BE7">
        <w:rPr>
          <w:rFonts w:eastAsia="Times New Roman" w:cstheme="minorHAnsi"/>
          <w:i/>
          <w:sz w:val="20"/>
          <w:szCs w:val="20"/>
          <w:lang w:eastAsia="es-AR"/>
        </w:rPr>
        <w:t>cotizantes</w:t>
      </w:r>
      <w:r w:rsidR="00D53BE7" w:rsidRPr="00D53BE7">
        <w:rPr>
          <w:rFonts w:eastAsia="Times New Roman" w:cstheme="minorHAnsi"/>
          <w:i/>
          <w:sz w:val="20"/>
          <w:szCs w:val="20"/>
          <w:lang w:eastAsia="es-AR"/>
        </w:rPr>
        <w:t xml:space="preserve"> de la </w:t>
      </w:r>
      <w:proofErr w:type="spellStart"/>
      <w:r w:rsidR="00D53BE7" w:rsidRPr="00D53BE7">
        <w:rPr>
          <w:rFonts w:eastAsia="Times New Roman" w:cstheme="minorHAnsi"/>
          <w:i/>
          <w:sz w:val="20"/>
          <w:szCs w:val="20"/>
          <w:lang w:eastAsia="es-AR"/>
        </w:rPr>
        <w:t>peticionante</w:t>
      </w:r>
      <w:proofErr w:type="spellEnd"/>
      <w:r w:rsidR="00D53BE7" w:rsidRPr="00D53BE7">
        <w:rPr>
          <w:rFonts w:eastAsia="Times New Roman" w:cstheme="minorHAnsi"/>
          <w:i/>
          <w:sz w:val="20"/>
          <w:szCs w:val="20"/>
          <w:lang w:eastAsia="es-AR"/>
        </w:rPr>
        <w:t>, durante un período mínimo y continuado de seis (6) meses anteriores a su presentación, fuere considerablemente superior a la de la asociación con personería preexistente.</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Presentado el requerimiento del mismo se dará traslado a la asociación con personería gremial por el término de veinte (20) días, a fin de que ejerza su defensa y ofrezca pruebas.</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De la contestación se dará traslado por cinco (5) días a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Las pruebas se sustanciarán con el control de ambas asociaciones.</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se resolviere otorgar la personería a la solicitante, la que la poseía continuará como inscripta.</w:t>
      </w:r>
    </w:p>
    <w:p w:rsidR="00D53BE7" w:rsidRPr="00D53BE7" w:rsidRDefault="00D53BE7" w:rsidP="00C47F49">
      <w:pPr>
        <w:tabs>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La personería peticionada se acordará sin necesidad del trámite previsto en este artículo, cuando mediare conformidad expresa máximo órgano deliberativo de la asociación que la poseía.</w:t>
      </w:r>
    </w:p>
    <w:p w:rsidR="00D53BE7" w:rsidRPr="00D53BE7" w:rsidRDefault="009D3310" w:rsidP="00C47F49">
      <w:pPr>
        <w:shd w:val="clear" w:color="auto" w:fill="FFFFFF"/>
        <w:tabs>
          <w:tab w:val="left" w:pos="8647"/>
        </w:tabs>
        <w:spacing w:after="75" w:line="240" w:lineRule="auto"/>
        <w:jc w:val="both"/>
        <w:rPr>
          <w:rFonts w:eastAsia="Times New Roman" w:cstheme="minorHAnsi"/>
          <w:b/>
          <w:bCs/>
          <w:sz w:val="24"/>
          <w:szCs w:val="24"/>
          <w:lang w:eastAsia="es-AR"/>
        </w:rPr>
      </w:pPr>
      <w:r w:rsidRPr="009D3310">
        <w:rPr>
          <w:rFonts w:eastAsia="Times New Roman" w:cstheme="minorHAnsi"/>
          <w:b/>
          <w:i/>
          <w:sz w:val="20"/>
          <w:szCs w:val="20"/>
          <w:u w:val="single"/>
          <w:lang w:eastAsia="es-AR"/>
        </w:rPr>
        <w:lastRenderedPageBreak/>
        <w:t>ARTÍCULO  28 -</w:t>
      </w:r>
      <w:r w:rsidR="00D53BE7" w:rsidRPr="009D3310">
        <w:rPr>
          <w:rFonts w:eastAsia="Times New Roman" w:cstheme="minorHAnsi"/>
          <w:b/>
          <w:i/>
          <w:sz w:val="20"/>
          <w:szCs w:val="20"/>
          <w:u w:val="single"/>
          <w:lang w:eastAsia="es-AR"/>
        </w:rPr>
        <w:t xml:space="preserve"> Reglamentación</w:t>
      </w:r>
      <w:r w:rsidR="00D53BE7" w:rsidRPr="009D3310">
        <w:rPr>
          <w:rFonts w:eastAsia="Times New Roman" w:cstheme="minorHAnsi"/>
          <w:i/>
          <w:sz w:val="20"/>
          <w:szCs w:val="20"/>
          <w:u w:val="single"/>
          <w:lang w:eastAsia="es-AR"/>
        </w:rPr>
        <w:t>.</w:t>
      </w:r>
      <w:r w:rsidR="00D53BE7" w:rsidRPr="00D53BE7">
        <w:rPr>
          <w:rFonts w:eastAsia="Times New Roman" w:cstheme="minorHAnsi"/>
          <w:b/>
          <w:bCs/>
          <w:i/>
          <w:sz w:val="20"/>
          <w:szCs w:val="20"/>
          <w:lang w:eastAsia="es-AR"/>
        </w:rPr>
        <w:t xml:space="preserve"> </w:t>
      </w:r>
      <w:r w:rsidR="00D53BE7" w:rsidRPr="00D53BE7">
        <w:rPr>
          <w:rFonts w:eastAsia="Times New Roman" w:cstheme="minorHAnsi"/>
          <w:i/>
          <w:sz w:val="20"/>
          <w:szCs w:val="20"/>
          <w:lang w:eastAsia="es-AR"/>
        </w:rPr>
        <w:t>Cuando dos asociaciones tuviesen igual zona de actuación, la asociación que pretenda la personería gremial deberá superar a la que con anterioridad la posea como mínimo en el diez (10%) por ciento de sus afiliados cotizantes</w:t>
      </w:r>
      <w:r w:rsidR="00D53BE7" w:rsidRPr="00D53BE7">
        <w:rPr>
          <w:rFonts w:eastAsia="Times New Roman" w:cstheme="minorHAnsi"/>
          <w:sz w:val="24"/>
          <w:szCs w:val="24"/>
          <w:lang w:eastAsia="es-AR"/>
        </w:rPr>
        <w:t>.</w:t>
      </w:r>
    </w:p>
    <w:p w:rsidR="00344BE7" w:rsidRDefault="00344BE7" w:rsidP="00C47F49">
      <w:pPr>
        <w:tabs>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31-</w:t>
      </w:r>
      <w:r w:rsidR="00D53BE7" w:rsidRPr="00D53BE7">
        <w:rPr>
          <w:rFonts w:eastAsia="Times New Roman" w:cstheme="minorHAnsi"/>
          <w:sz w:val="24"/>
          <w:szCs w:val="24"/>
          <w:lang w:eastAsia="es-AR"/>
        </w:rPr>
        <w:t xml:space="preserve"> Son derechos exclusivos de la asociación sindical con personería gremial:</w:t>
      </w:r>
    </w:p>
    <w:p w:rsidR="00D53BE7" w:rsidRPr="00D53BE7" w:rsidRDefault="00D53BE7" w:rsidP="00C47F49">
      <w:pPr>
        <w:tabs>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009D3310">
        <w:rPr>
          <w:rFonts w:eastAsia="Times New Roman" w:cstheme="minorHAnsi"/>
          <w:b/>
          <w:sz w:val="24"/>
          <w:szCs w:val="24"/>
          <w:lang w:eastAsia="es-AR"/>
        </w:rPr>
        <w:t xml:space="preserve"> </w:t>
      </w:r>
      <w:r w:rsidRPr="00D53BE7">
        <w:rPr>
          <w:rFonts w:eastAsia="Times New Roman" w:cstheme="minorHAnsi"/>
          <w:sz w:val="24"/>
          <w:szCs w:val="24"/>
          <w:lang w:eastAsia="es-AR"/>
        </w:rPr>
        <w:t xml:space="preserve"> Defender y representar ante el Estado y los empleadores los intereses individuales y colectivos de los trabajadores;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Participar en instituciones de planificación y control de conformidades con lo que dispongan las normas respectivas;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w:t>
      </w:r>
      <w:r w:rsidR="009D3310">
        <w:rPr>
          <w:rFonts w:eastAsia="Times New Roman" w:cstheme="minorHAnsi"/>
          <w:sz w:val="24"/>
          <w:szCs w:val="24"/>
          <w:lang w:eastAsia="es-AR"/>
        </w:rPr>
        <w:t xml:space="preserve"> </w:t>
      </w:r>
      <w:r w:rsidRPr="00D53BE7">
        <w:rPr>
          <w:rFonts w:eastAsia="Times New Roman" w:cstheme="minorHAnsi"/>
          <w:sz w:val="24"/>
          <w:szCs w:val="24"/>
          <w:lang w:eastAsia="es-AR"/>
        </w:rPr>
        <w:t>Intervenir en negociaciones colectivas y vigilar el cumplimiento de la normativa laboral y de seguridad social;</w:t>
      </w:r>
    </w:p>
    <w:p w:rsidR="00D53BE7" w:rsidRPr="00D53BE7" w:rsidRDefault="00D53BE7" w:rsidP="00832DFD">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d)</w:t>
      </w:r>
      <w:r w:rsidR="009D3310">
        <w:rPr>
          <w:rFonts w:eastAsia="Times New Roman" w:cstheme="minorHAnsi"/>
          <w:b/>
          <w:sz w:val="24"/>
          <w:szCs w:val="24"/>
          <w:lang w:eastAsia="es-AR"/>
        </w:rPr>
        <w:t xml:space="preserve"> </w:t>
      </w:r>
      <w:r w:rsidRPr="00D53BE7">
        <w:rPr>
          <w:rFonts w:eastAsia="Times New Roman" w:cstheme="minorHAnsi"/>
          <w:sz w:val="24"/>
          <w:szCs w:val="24"/>
          <w:lang w:eastAsia="es-AR"/>
        </w:rPr>
        <w:t>Colaborar con el Estado en el estudio y solución de los problemas de los trabajadores;</w:t>
      </w:r>
    </w:p>
    <w:p w:rsidR="00D53BE7" w:rsidRPr="00D53BE7" w:rsidRDefault="00D53BE7" w:rsidP="00832DFD">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e)</w:t>
      </w:r>
      <w:r w:rsidR="009D3310">
        <w:rPr>
          <w:rFonts w:eastAsia="Times New Roman" w:cstheme="minorHAnsi"/>
          <w:b/>
          <w:sz w:val="24"/>
          <w:szCs w:val="24"/>
          <w:lang w:eastAsia="es-AR"/>
        </w:rPr>
        <w:t xml:space="preserve"> </w:t>
      </w:r>
      <w:r w:rsidRPr="00D53BE7">
        <w:rPr>
          <w:rFonts w:eastAsia="Times New Roman" w:cstheme="minorHAnsi"/>
          <w:sz w:val="24"/>
          <w:szCs w:val="24"/>
          <w:lang w:eastAsia="es-AR"/>
        </w:rPr>
        <w:t>Constituir patrimonios de afectación que tendrán los mismos derechos que las cooperativas y mutualidades;</w:t>
      </w:r>
    </w:p>
    <w:p w:rsidR="00D53BE7" w:rsidRPr="00D53BE7" w:rsidRDefault="00D53BE7" w:rsidP="00832DFD">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f)</w:t>
      </w:r>
      <w:r w:rsidR="009D3310">
        <w:rPr>
          <w:rFonts w:eastAsia="Times New Roman" w:cstheme="minorHAnsi"/>
          <w:b/>
          <w:sz w:val="24"/>
          <w:szCs w:val="24"/>
          <w:lang w:eastAsia="es-AR"/>
        </w:rPr>
        <w:t xml:space="preserve"> </w:t>
      </w:r>
      <w:r w:rsidRPr="00D53BE7">
        <w:rPr>
          <w:rFonts w:eastAsia="Times New Roman" w:cstheme="minorHAnsi"/>
          <w:sz w:val="24"/>
          <w:szCs w:val="24"/>
          <w:lang w:eastAsia="es-AR"/>
        </w:rPr>
        <w:t xml:space="preserve"> Administrar sus propias obras sociales y, según el caso, participar en la administración de las creadas por ley o por convenciones colectivas de trabajo.</w:t>
      </w:r>
    </w:p>
    <w:p w:rsidR="00D53BE7" w:rsidRPr="00D53BE7" w:rsidRDefault="009D3310" w:rsidP="00832DFD">
      <w:pPr>
        <w:shd w:val="clear" w:color="auto" w:fill="FFFFFF"/>
        <w:tabs>
          <w:tab w:val="left" w:pos="8364"/>
          <w:tab w:val="left" w:pos="8931"/>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31-</w:t>
      </w:r>
      <w:r w:rsidR="00D53BE7" w:rsidRPr="00832DFD">
        <w:rPr>
          <w:rFonts w:eastAsia="Times New Roman" w:cstheme="minorHAnsi"/>
          <w:b/>
          <w:sz w:val="24"/>
          <w:szCs w:val="24"/>
          <w:u w:val="single"/>
          <w:lang w:eastAsia="es-AR"/>
        </w:rPr>
        <w:t>Reglamentación</w:t>
      </w:r>
      <w:r w:rsidR="00D53BE7" w:rsidRPr="00832DFD">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Para representar los intereses individuales de los trabajadores deberá acreditar el consentimiento por escrito, por parte de los interesados, del ejercicio de dicha tutela.</w:t>
      </w:r>
    </w:p>
    <w:p w:rsidR="00344BE7" w:rsidRDefault="00344BE7" w:rsidP="00C47F49">
      <w:pPr>
        <w:tabs>
          <w:tab w:val="left" w:pos="8364"/>
          <w:tab w:val="left" w:pos="8931"/>
        </w:tabs>
        <w:spacing w:after="0" w:line="240" w:lineRule="atLeast"/>
        <w:jc w:val="both"/>
        <w:rPr>
          <w:rFonts w:eastAsia="Times New Roman" w:cstheme="minorHAnsi"/>
          <w:b/>
          <w:bCs/>
          <w:sz w:val="24"/>
          <w:szCs w:val="24"/>
          <w:lang w:eastAsia="es-AR"/>
        </w:rPr>
      </w:pPr>
    </w:p>
    <w:p w:rsidR="009D3310" w:rsidRDefault="0051080F" w:rsidP="00C47F49">
      <w:pPr>
        <w:tabs>
          <w:tab w:val="left" w:pos="8364"/>
          <w:tab w:val="left" w:pos="8931"/>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9D3310">
        <w:rPr>
          <w:rFonts w:eastAsia="Times New Roman" w:cstheme="minorHAnsi"/>
          <w:b/>
          <w:bCs/>
          <w:sz w:val="24"/>
          <w:szCs w:val="24"/>
          <w:lang w:eastAsia="es-AR"/>
        </w:rPr>
        <w:t>TULO IX</w:t>
      </w:r>
    </w:p>
    <w:p w:rsidR="00D53BE7" w:rsidRPr="00D53BE7" w:rsidRDefault="009D3310" w:rsidP="00C47F49">
      <w:pPr>
        <w:tabs>
          <w:tab w:val="left" w:pos="8364"/>
          <w:tab w:val="left" w:pos="8931"/>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LAS FEDERACIONES y CONFEDERACIONES</w:t>
      </w:r>
    </w:p>
    <w:p w:rsidR="009D3310" w:rsidRDefault="009D3310" w:rsidP="00C47F49">
      <w:pPr>
        <w:tabs>
          <w:tab w:val="left" w:pos="8364"/>
          <w:tab w:val="left" w:pos="8931"/>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931"/>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832DFD">
        <w:rPr>
          <w:rFonts w:eastAsia="Times New Roman" w:cstheme="minorHAnsi"/>
          <w:b/>
          <w:bCs/>
          <w:sz w:val="24"/>
          <w:szCs w:val="24"/>
          <w:lang w:eastAsia="es-AR"/>
        </w:rPr>
        <w:t xml:space="preserve"> 32-</w:t>
      </w:r>
      <w:r w:rsidR="00007021">
        <w:rPr>
          <w:rFonts w:eastAsia="Times New Roman" w:cstheme="minorHAnsi"/>
          <w:sz w:val="24"/>
          <w:szCs w:val="24"/>
          <w:lang w:eastAsia="es-AR"/>
        </w:rPr>
        <w:t xml:space="preserve"> Las f</w:t>
      </w:r>
      <w:r w:rsidR="00D53BE7" w:rsidRPr="00D53BE7">
        <w:rPr>
          <w:rFonts w:eastAsia="Times New Roman" w:cstheme="minorHAnsi"/>
          <w:sz w:val="24"/>
          <w:szCs w:val="24"/>
          <w:lang w:eastAsia="es-AR"/>
        </w:rPr>
        <w:t xml:space="preserve">ederaciones y confederaciones más representativas, adquirirán personería gremial en las condiciones del </w:t>
      </w:r>
      <w:r w:rsidR="00D53BE7" w:rsidRPr="00D53BE7">
        <w:rPr>
          <w:rFonts w:eastAsia="Times New Roman" w:cstheme="minorHAnsi"/>
          <w:b/>
          <w:sz w:val="24"/>
          <w:szCs w:val="24"/>
          <w:lang w:eastAsia="es-AR"/>
        </w:rPr>
        <w:t>artículo 25(*).</w:t>
      </w:r>
    </w:p>
    <w:p w:rsidR="00344BE7" w:rsidRPr="009D3310" w:rsidRDefault="00E559D3" w:rsidP="00C47F49">
      <w:pPr>
        <w:shd w:val="clear" w:color="auto" w:fill="FFFFFF"/>
        <w:tabs>
          <w:tab w:val="left" w:pos="8364"/>
          <w:tab w:val="left" w:pos="8931"/>
        </w:tabs>
        <w:spacing w:after="75" w:line="240" w:lineRule="auto"/>
        <w:jc w:val="both"/>
        <w:rPr>
          <w:rFonts w:eastAsia="Times New Roman" w:cstheme="minorHAnsi"/>
          <w:b/>
          <w:sz w:val="24"/>
          <w:szCs w:val="24"/>
          <w:u w:val="single"/>
          <w:lang w:eastAsia="es-AR"/>
        </w:rPr>
      </w:pPr>
      <w:r>
        <w:rPr>
          <w:rFonts w:eastAsia="Times New Roman" w:cstheme="minorHAnsi"/>
          <w:b/>
          <w:sz w:val="24"/>
          <w:szCs w:val="24"/>
          <w:u w:val="single"/>
          <w:lang w:eastAsia="es-AR"/>
        </w:rPr>
        <w:t>ARTÍCULO</w:t>
      </w:r>
      <w:r w:rsidR="00832DFD" w:rsidRPr="009D3310">
        <w:rPr>
          <w:rFonts w:eastAsia="Times New Roman" w:cstheme="minorHAnsi"/>
          <w:b/>
          <w:sz w:val="24"/>
          <w:szCs w:val="24"/>
          <w:u w:val="single"/>
          <w:lang w:eastAsia="es-AR"/>
        </w:rPr>
        <w:t xml:space="preserve"> 32 -</w:t>
      </w:r>
      <w:r w:rsidR="00D53BE7" w:rsidRPr="009D3310">
        <w:rPr>
          <w:rFonts w:eastAsia="Times New Roman" w:cstheme="minorHAnsi"/>
          <w:b/>
          <w:sz w:val="24"/>
          <w:szCs w:val="24"/>
          <w:u w:val="single"/>
          <w:lang w:eastAsia="es-AR"/>
        </w:rPr>
        <w:t xml:space="preserve"> Sin Reglamentar.</w:t>
      </w:r>
    </w:p>
    <w:p w:rsidR="00D53BE7" w:rsidRPr="00344BE7" w:rsidRDefault="00D53BE7" w:rsidP="00C47F49">
      <w:pPr>
        <w:shd w:val="clear" w:color="auto" w:fill="FFFFFF"/>
        <w:tabs>
          <w:tab w:val="left" w:pos="8364"/>
          <w:tab w:val="left" w:pos="8931"/>
        </w:tabs>
        <w:spacing w:after="75" w:line="240" w:lineRule="auto"/>
        <w:jc w:val="both"/>
        <w:rPr>
          <w:rFonts w:eastAsia="Times New Roman" w:cstheme="minorHAnsi"/>
          <w:b/>
          <w:sz w:val="24"/>
          <w:szCs w:val="24"/>
          <w:lang w:eastAsia="es-AR"/>
        </w:rPr>
      </w:pPr>
      <w:r w:rsidRPr="00BB6A91">
        <w:rPr>
          <w:rFonts w:eastAsia="Times New Roman" w:cstheme="minorHAnsi"/>
          <w:b/>
          <w:i/>
          <w:sz w:val="24"/>
          <w:szCs w:val="24"/>
          <w:lang w:eastAsia="es-AR"/>
        </w:rPr>
        <w:t>(*)</w:t>
      </w:r>
      <w:r w:rsidR="009D3310">
        <w:rPr>
          <w:rFonts w:eastAsia="Times New Roman" w:cstheme="minorHAnsi"/>
          <w:b/>
          <w:bCs/>
          <w:i/>
          <w:sz w:val="20"/>
          <w:szCs w:val="20"/>
          <w:lang w:eastAsia="es-AR"/>
        </w:rPr>
        <w:t>ARTÍCULO</w:t>
      </w:r>
      <w:r w:rsidR="00832DFD">
        <w:rPr>
          <w:rFonts w:eastAsia="Times New Roman" w:cstheme="minorHAnsi"/>
          <w:b/>
          <w:bCs/>
          <w:i/>
          <w:sz w:val="20"/>
          <w:szCs w:val="20"/>
          <w:lang w:eastAsia="es-AR"/>
        </w:rPr>
        <w:t xml:space="preserve"> 25-</w:t>
      </w:r>
      <w:r w:rsidRPr="00D53BE7">
        <w:rPr>
          <w:rFonts w:eastAsia="Times New Roman" w:cstheme="minorHAnsi"/>
          <w:i/>
          <w:sz w:val="20"/>
          <w:szCs w:val="20"/>
          <w:lang w:eastAsia="es-AR"/>
        </w:rPr>
        <w:t xml:space="preserve"> La asociación que en su ámbito territorial y personal de actuación sea la más representativa, obtendrá personería gremial, siempre que cumpla los siguientes requisitos:</w:t>
      </w:r>
    </w:p>
    <w:p w:rsidR="00D53BE7" w:rsidRPr="00D53BE7" w:rsidRDefault="00D53BE7"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Se encuentre inscripta de acuerdo a lo prescripto en esta ley y haya actuado durante un período no menor de seis (6) meses;</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Afilie a más de veinte por ciento (20%) de los trabajadores que intente representar.</w:t>
      </w:r>
    </w:p>
    <w:p w:rsidR="00D53BE7" w:rsidRPr="00D53BE7" w:rsidRDefault="00D53BE7" w:rsidP="00C47F49">
      <w:pPr>
        <w:tabs>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c)</w:t>
      </w:r>
      <w:r w:rsidRPr="00D53BE7">
        <w:rPr>
          <w:rFonts w:eastAsia="Times New Roman" w:cstheme="minorHAnsi"/>
          <w:i/>
          <w:sz w:val="20"/>
          <w:szCs w:val="20"/>
          <w:lang w:eastAsia="es-AR"/>
        </w:rPr>
        <w:t xml:space="preserve"> La calificación de más representativa se atribuirá a la asociación que cuente con mayor número promedio de afiliados cotizantes, sobre la cantidad promedio de trabajadores que intente representar.</w:t>
      </w:r>
    </w:p>
    <w:p w:rsidR="00D53BE7" w:rsidRPr="00D53BE7" w:rsidRDefault="00D53BE7" w:rsidP="00C47F49">
      <w:pPr>
        <w:tabs>
          <w:tab w:val="left" w:pos="8364"/>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Los promedios se determinarán sobre los seis meses anteriores a la solicitud.</w:t>
      </w:r>
    </w:p>
    <w:p w:rsidR="00D53BE7" w:rsidRPr="00D53BE7" w:rsidRDefault="00D53BE7" w:rsidP="00C47F49">
      <w:pPr>
        <w:tabs>
          <w:tab w:val="left" w:pos="8364"/>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Al reconocerse personería gremial la autoridad administrativa del trabajo o judicial, deberá precisar el ámbito de representación personal y territorial. Estos no excederán de los establecidos en los estatutos, pero podrán ser reducidos si existiere superposición con otra asociación sindical.</w:t>
      </w:r>
    </w:p>
    <w:p w:rsidR="00D53BE7" w:rsidRDefault="00D53BE7"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Cuando los ámbitos pretendidos se superpongan con los de otra asociación sindical con personería gremial, no podrá reconocerse a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xml:space="preserve"> la amplitud de representación, sin antes dar intervención a la asociación afectada y proceder al cotejo necesario para determinar cuál es la más representativa conforme al procedimiento del </w:t>
      </w:r>
      <w:r w:rsidR="00BB6A91">
        <w:rPr>
          <w:rFonts w:eastAsia="Times New Roman" w:cstheme="minorHAnsi"/>
          <w:b/>
          <w:i/>
          <w:sz w:val="20"/>
          <w:szCs w:val="20"/>
          <w:lang w:eastAsia="es-AR"/>
        </w:rPr>
        <w:t>artículo 28(1</w:t>
      </w:r>
      <w:r w:rsidRPr="00D53BE7">
        <w:rPr>
          <w:rFonts w:eastAsia="Times New Roman" w:cstheme="minorHAnsi"/>
          <w:b/>
          <w:i/>
          <w:sz w:val="20"/>
          <w:szCs w:val="20"/>
          <w:lang w:eastAsia="es-AR"/>
        </w:rPr>
        <w:t>).</w:t>
      </w:r>
      <w:r w:rsidRPr="00D53BE7">
        <w:rPr>
          <w:rFonts w:eastAsia="Times New Roman" w:cstheme="minorHAnsi"/>
          <w:i/>
          <w:sz w:val="20"/>
          <w:szCs w:val="20"/>
          <w:lang w:eastAsia="es-AR"/>
        </w:rPr>
        <w:t xml:space="preserve"> La omisión de los recaudos indicados determinará la nulidad del acto administrativo o judicia</w:t>
      </w:r>
      <w:r w:rsidR="00BB6A91">
        <w:rPr>
          <w:rFonts w:eastAsia="Times New Roman" w:cstheme="minorHAnsi"/>
          <w:i/>
          <w:sz w:val="20"/>
          <w:szCs w:val="20"/>
          <w:lang w:eastAsia="es-AR"/>
        </w:rPr>
        <w:t>l.</w:t>
      </w:r>
    </w:p>
    <w:p w:rsidR="009D3310" w:rsidRPr="009D3310" w:rsidRDefault="009D3310" w:rsidP="009D3310">
      <w:pPr>
        <w:shd w:val="clear" w:color="auto" w:fill="FFFFFF"/>
        <w:tabs>
          <w:tab w:val="left" w:pos="8364"/>
          <w:tab w:val="left" w:pos="8647"/>
        </w:tabs>
        <w:spacing w:after="0" w:line="240" w:lineRule="auto"/>
        <w:jc w:val="both"/>
        <w:rPr>
          <w:rFonts w:eastAsia="Times New Roman" w:cstheme="minorHAnsi"/>
          <w:b/>
          <w:i/>
          <w:sz w:val="20"/>
          <w:szCs w:val="20"/>
          <w:u w:val="single"/>
          <w:lang w:eastAsia="es-AR"/>
        </w:rPr>
      </w:pPr>
      <w:r w:rsidRPr="009D3310">
        <w:rPr>
          <w:rFonts w:eastAsia="Times New Roman" w:cstheme="minorHAnsi"/>
          <w:b/>
          <w:i/>
          <w:sz w:val="20"/>
          <w:szCs w:val="20"/>
          <w:u w:val="single"/>
          <w:lang w:eastAsia="es-AR"/>
        </w:rPr>
        <w:t>ARTÍCULO 25-</w:t>
      </w:r>
      <w:r>
        <w:rPr>
          <w:rFonts w:eastAsia="Times New Roman" w:cstheme="minorHAnsi"/>
          <w:b/>
          <w:i/>
          <w:sz w:val="20"/>
          <w:szCs w:val="20"/>
          <w:u w:val="single"/>
          <w:lang w:eastAsia="es-AR"/>
        </w:rPr>
        <w:t xml:space="preserve"> Sin Reglamentar.</w:t>
      </w:r>
    </w:p>
    <w:p w:rsidR="00D53BE7" w:rsidRPr="00D53BE7" w:rsidRDefault="00BB6A91" w:rsidP="00C47F49">
      <w:pPr>
        <w:shd w:val="clear" w:color="auto" w:fill="FFFFFF"/>
        <w:tabs>
          <w:tab w:val="left" w:pos="8364"/>
          <w:tab w:val="left" w:pos="8647"/>
          <w:tab w:val="left" w:pos="8931"/>
        </w:tabs>
        <w:spacing w:after="0" w:line="240" w:lineRule="auto"/>
        <w:jc w:val="both"/>
        <w:rPr>
          <w:rFonts w:eastAsia="Times New Roman" w:cstheme="minorHAnsi"/>
          <w:b/>
          <w:sz w:val="24"/>
          <w:szCs w:val="24"/>
          <w:lang w:eastAsia="es-AR"/>
        </w:rPr>
      </w:pPr>
      <w:r w:rsidRPr="00BB6A91">
        <w:rPr>
          <w:rFonts w:eastAsia="Times New Roman" w:cstheme="minorHAnsi"/>
          <w:b/>
          <w:bCs/>
          <w:i/>
          <w:sz w:val="20"/>
          <w:szCs w:val="20"/>
          <w:lang w:eastAsia="es-AR"/>
        </w:rPr>
        <w:t>(1</w:t>
      </w:r>
      <w:r w:rsidR="00D53BE7" w:rsidRPr="00BB6A91">
        <w:rPr>
          <w:rFonts w:eastAsia="Times New Roman" w:cstheme="minorHAnsi"/>
          <w:b/>
          <w:bCs/>
          <w:i/>
          <w:sz w:val="20"/>
          <w:szCs w:val="20"/>
          <w:lang w:eastAsia="es-AR"/>
        </w:rPr>
        <w:t>)</w:t>
      </w:r>
      <w:r w:rsidR="00D53BE7" w:rsidRPr="00D53BE7">
        <w:rPr>
          <w:rFonts w:eastAsia="Times New Roman" w:cstheme="minorHAnsi"/>
          <w:b/>
          <w:bCs/>
          <w:i/>
          <w:sz w:val="24"/>
          <w:szCs w:val="24"/>
          <w:lang w:eastAsia="es-AR"/>
        </w:rPr>
        <w:t xml:space="preserve"> </w:t>
      </w:r>
      <w:r w:rsidR="00D53BE7" w:rsidRPr="00D53BE7">
        <w:rPr>
          <w:rFonts w:eastAsia="Times New Roman" w:cstheme="minorHAnsi"/>
          <w:b/>
          <w:bCs/>
          <w:i/>
          <w:sz w:val="20"/>
          <w:szCs w:val="20"/>
          <w:lang w:eastAsia="es-AR"/>
        </w:rPr>
        <w:t>Artículo 28</w:t>
      </w:r>
      <w:r w:rsidR="00D53BE7" w:rsidRPr="00D53BE7">
        <w:rPr>
          <w:rFonts w:eastAsia="Times New Roman" w:cstheme="minorHAnsi"/>
          <w:i/>
          <w:sz w:val="20"/>
          <w:szCs w:val="20"/>
          <w:lang w:eastAsia="es-AR"/>
        </w:rPr>
        <w:t xml:space="preserve">. — En caso de que existiera una asociación sindical de trabajadores con personería gremial, sólo podrá concederse igual personería a otra asociación, para actuar en la misma zona y actividad o categoría, en tanto que la cantidad de afiliados </w:t>
      </w:r>
      <w:r w:rsidRPr="00D53BE7">
        <w:rPr>
          <w:rFonts w:eastAsia="Times New Roman" w:cstheme="minorHAnsi"/>
          <w:i/>
          <w:sz w:val="20"/>
          <w:szCs w:val="20"/>
          <w:lang w:eastAsia="es-AR"/>
        </w:rPr>
        <w:t>cotizantes</w:t>
      </w:r>
      <w:r w:rsidR="00D53BE7" w:rsidRPr="00D53BE7">
        <w:rPr>
          <w:rFonts w:eastAsia="Times New Roman" w:cstheme="minorHAnsi"/>
          <w:i/>
          <w:sz w:val="20"/>
          <w:szCs w:val="20"/>
          <w:lang w:eastAsia="es-AR"/>
        </w:rPr>
        <w:t xml:space="preserve"> de la </w:t>
      </w:r>
      <w:proofErr w:type="spellStart"/>
      <w:r w:rsidR="00D53BE7" w:rsidRPr="00D53BE7">
        <w:rPr>
          <w:rFonts w:eastAsia="Times New Roman" w:cstheme="minorHAnsi"/>
          <w:i/>
          <w:sz w:val="20"/>
          <w:szCs w:val="20"/>
          <w:lang w:eastAsia="es-AR"/>
        </w:rPr>
        <w:t>peticionante</w:t>
      </w:r>
      <w:proofErr w:type="spellEnd"/>
      <w:r w:rsidR="00D53BE7" w:rsidRPr="00D53BE7">
        <w:rPr>
          <w:rFonts w:eastAsia="Times New Roman" w:cstheme="minorHAnsi"/>
          <w:i/>
          <w:sz w:val="20"/>
          <w:szCs w:val="20"/>
          <w:lang w:eastAsia="es-AR"/>
        </w:rPr>
        <w:t xml:space="preserve">, durante un período mínimo y </w:t>
      </w:r>
      <w:r w:rsidR="00D53BE7" w:rsidRPr="00D53BE7">
        <w:rPr>
          <w:rFonts w:eastAsia="Times New Roman" w:cstheme="minorHAnsi"/>
          <w:i/>
          <w:sz w:val="20"/>
          <w:szCs w:val="20"/>
          <w:lang w:eastAsia="es-AR"/>
        </w:rPr>
        <w:lastRenderedPageBreak/>
        <w:t>continuado de seis (6) meses anteriores a su presentación, fuere considerablemente superior a la de la asociación con personería preexistente.</w:t>
      </w:r>
    </w:p>
    <w:p w:rsidR="00D53BE7" w:rsidRPr="00D53BE7" w:rsidRDefault="00D53BE7" w:rsidP="00C47F49">
      <w:pPr>
        <w:tabs>
          <w:tab w:val="left" w:pos="8789"/>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Presentado el requerimiento del mismo se dará traslado a la asociación con personería gremial por el término de veinte (20) días, a fin de que ejerza su defensa y ofrezca pruebas.</w:t>
      </w:r>
    </w:p>
    <w:p w:rsidR="00D53BE7" w:rsidRPr="00D53BE7" w:rsidRDefault="00D53BE7" w:rsidP="00C47F49">
      <w:pPr>
        <w:tabs>
          <w:tab w:val="left" w:pos="8789"/>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De la contestación se dará traslado por cinco (5) días a la </w:t>
      </w:r>
      <w:proofErr w:type="spellStart"/>
      <w:r w:rsidRPr="00D53BE7">
        <w:rPr>
          <w:rFonts w:eastAsia="Times New Roman" w:cstheme="minorHAnsi"/>
          <w:i/>
          <w:sz w:val="20"/>
          <w:szCs w:val="20"/>
          <w:lang w:eastAsia="es-AR"/>
        </w:rPr>
        <w:t>peticionante</w:t>
      </w:r>
      <w:proofErr w:type="spellEnd"/>
      <w:r w:rsidRPr="00D53BE7">
        <w:rPr>
          <w:rFonts w:eastAsia="Times New Roman" w:cstheme="minorHAnsi"/>
          <w:i/>
          <w:sz w:val="20"/>
          <w:szCs w:val="20"/>
          <w:lang w:eastAsia="es-AR"/>
        </w:rPr>
        <w:t>. Las pruebas se sustanciarán con el control de ambas asociaciones.</w:t>
      </w:r>
    </w:p>
    <w:p w:rsidR="00D53BE7" w:rsidRPr="00D53BE7" w:rsidRDefault="00D53BE7" w:rsidP="00C47F49">
      <w:pPr>
        <w:tabs>
          <w:tab w:val="left" w:pos="8789"/>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se resolviere otorgar la personería a la solicitante, la que la poseía continuará como inscripta.</w:t>
      </w:r>
    </w:p>
    <w:p w:rsidR="00D53BE7" w:rsidRPr="00D53BE7" w:rsidRDefault="00D53BE7" w:rsidP="00C47F49">
      <w:pPr>
        <w:tabs>
          <w:tab w:val="left" w:pos="8789"/>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La personería peticionada se acordará sin necesidad del trámite previsto en este artículo, cuando mediare conformidad expresa máximo órgano deliberativo de la asociación que la poseía.</w:t>
      </w:r>
    </w:p>
    <w:p w:rsidR="00D53BE7" w:rsidRPr="00D53BE7" w:rsidRDefault="00344BE7" w:rsidP="00C47F49">
      <w:pPr>
        <w:shd w:val="clear" w:color="auto" w:fill="FFFFFF"/>
        <w:tabs>
          <w:tab w:val="left" w:pos="8789"/>
          <w:tab w:val="left" w:pos="8931"/>
        </w:tabs>
        <w:spacing w:after="75" w:line="240" w:lineRule="auto"/>
        <w:jc w:val="both"/>
        <w:rPr>
          <w:rFonts w:eastAsia="Times New Roman" w:cstheme="minorHAnsi"/>
          <w:b/>
          <w:bCs/>
          <w:sz w:val="24"/>
          <w:szCs w:val="24"/>
          <w:lang w:eastAsia="es-AR"/>
        </w:rPr>
      </w:pPr>
      <w:r w:rsidRPr="00460C33">
        <w:rPr>
          <w:rFonts w:eastAsia="Times New Roman" w:cstheme="minorHAnsi"/>
          <w:b/>
          <w:i/>
          <w:sz w:val="20"/>
          <w:szCs w:val="20"/>
          <w:u w:val="single"/>
          <w:lang w:eastAsia="es-AR"/>
        </w:rPr>
        <w:t>Artículo</w:t>
      </w:r>
      <w:r w:rsidR="006F49D9">
        <w:rPr>
          <w:rFonts w:eastAsia="Times New Roman" w:cstheme="minorHAnsi"/>
          <w:b/>
          <w:i/>
          <w:sz w:val="20"/>
          <w:szCs w:val="20"/>
          <w:u w:val="single"/>
          <w:lang w:eastAsia="es-AR"/>
        </w:rPr>
        <w:t xml:space="preserve"> </w:t>
      </w:r>
      <w:r w:rsidR="00D53BE7" w:rsidRPr="00460C33">
        <w:rPr>
          <w:rFonts w:eastAsia="Times New Roman" w:cstheme="minorHAnsi"/>
          <w:b/>
          <w:i/>
          <w:sz w:val="20"/>
          <w:szCs w:val="20"/>
          <w:u w:val="single"/>
          <w:lang w:eastAsia="es-AR"/>
        </w:rPr>
        <w:t>28– Reglamentación</w:t>
      </w:r>
      <w:r w:rsidR="00D53BE7" w:rsidRPr="00D53BE7">
        <w:rPr>
          <w:rFonts w:eastAsia="Times New Roman" w:cstheme="minorHAnsi"/>
          <w:i/>
          <w:sz w:val="20"/>
          <w:szCs w:val="20"/>
          <w:lang w:eastAsia="es-AR"/>
        </w:rPr>
        <w:t>.</w:t>
      </w:r>
      <w:r w:rsidR="00D53BE7" w:rsidRPr="00D53BE7">
        <w:rPr>
          <w:rFonts w:eastAsia="Times New Roman" w:cstheme="minorHAnsi"/>
          <w:b/>
          <w:bCs/>
          <w:i/>
          <w:sz w:val="20"/>
          <w:szCs w:val="20"/>
          <w:lang w:eastAsia="es-AR"/>
        </w:rPr>
        <w:t xml:space="preserve"> </w:t>
      </w:r>
      <w:r w:rsidR="00D53BE7" w:rsidRPr="00D53BE7">
        <w:rPr>
          <w:rFonts w:eastAsia="Times New Roman" w:cstheme="minorHAnsi"/>
          <w:i/>
          <w:sz w:val="20"/>
          <w:szCs w:val="20"/>
          <w:lang w:eastAsia="es-AR"/>
        </w:rPr>
        <w:t>Cuando dos asociaciones tuviesen igual zona de actuación, la asociación que pretenda la personería gremial deberá superar a la que con anterioridad la posea como mínimo en el diez (10%) por ciento de sus afiliados cotizantes</w:t>
      </w:r>
      <w:r w:rsidR="00D53BE7" w:rsidRPr="00D53BE7">
        <w:rPr>
          <w:rFonts w:eastAsia="Times New Roman" w:cstheme="minorHAnsi"/>
          <w:sz w:val="24"/>
          <w:szCs w:val="24"/>
          <w:lang w:eastAsia="es-AR"/>
        </w:rPr>
        <w:t>.</w:t>
      </w:r>
    </w:p>
    <w:p w:rsidR="00D53BE7" w:rsidRPr="00D53BE7" w:rsidRDefault="00D53BE7" w:rsidP="00C47F49">
      <w:pPr>
        <w:shd w:val="clear" w:color="auto" w:fill="FFFFFF"/>
        <w:tabs>
          <w:tab w:val="left" w:pos="8364"/>
          <w:tab w:val="left" w:pos="8647"/>
          <w:tab w:val="left" w:pos="8931"/>
        </w:tabs>
        <w:spacing w:after="75" w:line="240" w:lineRule="auto"/>
        <w:jc w:val="both"/>
        <w:rPr>
          <w:rFonts w:eastAsia="Times New Roman" w:cstheme="minorHAnsi"/>
          <w:b/>
          <w:sz w:val="24"/>
          <w:szCs w:val="24"/>
          <w:lang w:eastAsia="es-AR"/>
        </w:rPr>
      </w:pPr>
    </w:p>
    <w:p w:rsidR="00D53BE7" w:rsidRPr="00D53BE7" w:rsidRDefault="00D53BE7" w:rsidP="00C47F49">
      <w:pPr>
        <w:shd w:val="clear" w:color="auto" w:fill="FFFFFF"/>
        <w:tabs>
          <w:tab w:val="left" w:pos="8364"/>
          <w:tab w:val="left" w:pos="8647"/>
          <w:tab w:val="left" w:pos="8931"/>
        </w:tabs>
        <w:spacing w:after="75" w:line="240" w:lineRule="auto"/>
        <w:jc w:val="both"/>
        <w:rPr>
          <w:rFonts w:eastAsia="Times New Roman" w:cstheme="minorHAnsi"/>
          <w:b/>
          <w:bCs/>
          <w:sz w:val="24"/>
          <w:szCs w:val="24"/>
          <w:lang w:eastAsia="es-AR"/>
        </w:rPr>
      </w:pPr>
    </w:p>
    <w:p w:rsidR="00D53BE7" w:rsidRPr="00D53BE7" w:rsidRDefault="009D3310" w:rsidP="00C47F49">
      <w:pPr>
        <w:tabs>
          <w:tab w:val="left" w:pos="8364"/>
          <w:tab w:val="left" w:pos="8647"/>
          <w:tab w:val="left" w:pos="8931"/>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 33-</w:t>
      </w:r>
      <w:r w:rsidR="00D53BE7" w:rsidRPr="00D53BE7">
        <w:rPr>
          <w:rFonts w:eastAsia="Times New Roman" w:cstheme="minorHAnsi"/>
          <w:sz w:val="24"/>
          <w:szCs w:val="24"/>
          <w:lang w:eastAsia="es-AR"/>
        </w:rPr>
        <w:t xml:space="preserve"> Se considerarán federaciones más representativas, las que estén integradas por asociaciones de primer grado que afilien a la mayor cantidad de los trabajadores </w:t>
      </w:r>
      <w:r w:rsidR="00344BE7" w:rsidRPr="00D53BE7">
        <w:rPr>
          <w:rFonts w:eastAsia="Times New Roman" w:cstheme="minorHAnsi"/>
          <w:sz w:val="24"/>
          <w:szCs w:val="24"/>
          <w:lang w:eastAsia="es-AR"/>
        </w:rPr>
        <w:t>cotizantes</w:t>
      </w:r>
      <w:r w:rsidR="00D53BE7" w:rsidRPr="00D53BE7">
        <w:rPr>
          <w:rFonts w:eastAsia="Times New Roman" w:cstheme="minorHAnsi"/>
          <w:sz w:val="24"/>
          <w:szCs w:val="24"/>
          <w:lang w:eastAsia="es-AR"/>
        </w:rPr>
        <w:t xml:space="preserve"> comprendidos en su ámbito</w:t>
      </w:r>
    </w:p>
    <w:p w:rsidR="00344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Se considerarán confederaciones más representativas las que afilien a entidades con personería gremial que cuenten con la mayor cantidad de trabajadores cotizantes.</w:t>
      </w:r>
    </w:p>
    <w:p w:rsidR="00D53BE7" w:rsidRPr="00344BE7" w:rsidRDefault="009D3310"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 xml:space="preserve">ARTÍCULO 33- </w:t>
      </w:r>
      <w:r w:rsidR="00344BE7" w:rsidRPr="00832DFD">
        <w:rPr>
          <w:rFonts w:eastAsia="Times New Roman" w:cstheme="minorHAnsi"/>
          <w:b/>
          <w:sz w:val="24"/>
          <w:szCs w:val="24"/>
          <w:u w:val="single"/>
          <w:lang w:eastAsia="es-AR"/>
        </w:rPr>
        <w:t>Reglamentación</w:t>
      </w:r>
      <w:r w:rsidR="00344BE7" w:rsidRPr="00D53BE7">
        <w:rPr>
          <w:rFonts w:eastAsia="Times New Roman" w:cstheme="minorHAnsi"/>
          <w:sz w:val="24"/>
          <w:szCs w:val="24"/>
          <w:lang w:eastAsia="es-AR"/>
        </w:rPr>
        <w:t xml:space="preserve"> La</w:t>
      </w:r>
      <w:r w:rsidR="00D53BE7" w:rsidRPr="00D53BE7">
        <w:rPr>
          <w:rFonts w:eastAsia="Times New Roman" w:cstheme="minorHAnsi"/>
          <w:sz w:val="24"/>
          <w:szCs w:val="24"/>
          <w:lang w:eastAsia="es-AR"/>
        </w:rPr>
        <w:t xml:space="preserve"> adhesión de un sindicato a una federación, o su retiro, deberá ser comunicado por ambos a la autoridad de aplicación, dentro del plazo de cinco (5) días de producido</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D53BE7" w:rsidRPr="00D53BE7">
        <w:rPr>
          <w:rFonts w:eastAsia="Times New Roman" w:cstheme="minorHAnsi"/>
          <w:b/>
          <w:bCs/>
          <w:sz w:val="24"/>
          <w:szCs w:val="24"/>
          <w:lang w:eastAsia="es-AR"/>
        </w:rPr>
        <w:t>34.</w:t>
      </w:r>
      <w:r w:rsidR="00832DFD">
        <w:rPr>
          <w:rFonts w:eastAsia="Times New Roman" w:cstheme="minorHAnsi"/>
          <w:sz w:val="24"/>
          <w:szCs w:val="24"/>
          <w:lang w:eastAsia="es-AR"/>
        </w:rPr>
        <w:t>-</w:t>
      </w:r>
      <w:r w:rsidR="00D53BE7" w:rsidRPr="00D53BE7">
        <w:rPr>
          <w:rFonts w:eastAsia="Times New Roman" w:cstheme="minorHAnsi"/>
          <w:sz w:val="24"/>
          <w:szCs w:val="24"/>
          <w:lang w:eastAsia="es-AR"/>
        </w:rPr>
        <w:t xml:space="preserve"> Las federaciones con personería gremial podrán ejercer los derechos que la presente ley acuerde a las asociaciones de primer grado con personería gremial, con las limitaciones que en relación los respectivos sindicatos y federaciones establezcan los estatutos de las mismas.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Por su parte, las asociaciones de segundo y tercer grado podrán representar a las entidades de grado inferior adheridas a ellas, en toda tramitación de índole administrativa, pudiendo a tal efecto deducir y proseguir los recursos que fuese conveniente interponer y adoptar las medidas que hubiere menester para la mayor defensa de los derechos de las mismas.</w:t>
      </w:r>
    </w:p>
    <w:p w:rsidR="00D53BE7" w:rsidRPr="009D3310" w:rsidRDefault="009D3310" w:rsidP="00C47F49">
      <w:pPr>
        <w:shd w:val="clear" w:color="auto" w:fill="FFFFFF"/>
        <w:tabs>
          <w:tab w:val="left" w:pos="8364"/>
          <w:tab w:val="left" w:pos="8647"/>
        </w:tabs>
        <w:spacing w:after="75" w:line="240" w:lineRule="auto"/>
        <w:jc w:val="both"/>
        <w:rPr>
          <w:rFonts w:eastAsia="Times New Roman" w:cstheme="minorHAnsi"/>
          <w:b/>
          <w:bCs/>
          <w:sz w:val="24"/>
          <w:szCs w:val="24"/>
          <w:u w:val="single"/>
          <w:lang w:eastAsia="es-AR"/>
        </w:rPr>
      </w:pPr>
      <w:r w:rsidRPr="009D3310">
        <w:rPr>
          <w:rFonts w:eastAsia="Times New Roman" w:cstheme="minorHAnsi"/>
          <w:b/>
          <w:sz w:val="24"/>
          <w:szCs w:val="24"/>
          <w:u w:val="single"/>
          <w:lang w:eastAsia="es-AR"/>
        </w:rPr>
        <w:t xml:space="preserve">ARTICULO </w:t>
      </w:r>
      <w:r w:rsidR="00D53BE7" w:rsidRPr="009D3310">
        <w:rPr>
          <w:rFonts w:eastAsia="Times New Roman" w:cstheme="minorHAnsi"/>
          <w:b/>
          <w:sz w:val="24"/>
          <w:szCs w:val="24"/>
          <w:u w:val="single"/>
          <w:lang w:eastAsia="es-AR"/>
        </w:rPr>
        <w:t>34– 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b/>
          <w:bCs/>
          <w:sz w:val="24"/>
          <w:szCs w:val="24"/>
          <w:lang w:eastAsia="es-AR"/>
        </w:rPr>
        <w:t xml:space="preserve"> 35.</w:t>
      </w:r>
      <w:r w:rsidR="00D53BE7" w:rsidRPr="00D53BE7">
        <w:rPr>
          <w:rFonts w:eastAsia="Times New Roman" w:cstheme="minorHAnsi"/>
          <w:sz w:val="24"/>
          <w:szCs w:val="24"/>
          <w:lang w:eastAsia="es-AR"/>
        </w:rPr>
        <w:t> — Las federaciones con personería gremial podrán asumir la representación de los trabajadores de la actividad o categoría por ellas representadas, en aquellas zonas o empresas donde no actuare una asociación sindical de primer grado con personería gremial.</w:t>
      </w:r>
    </w:p>
    <w:p w:rsidR="00D53BE7" w:rsidRPr="009D3310" w:rsidRDefault="009D3310" w:rsidP="00C47F49">
      <w:pPr>
        <w:shd w:val="clear" w:color="auto" w:fill="FFFFFF"/>
        <w:tabs>
          <w:tab w:val="left" w:pos="8364"/>
          <w:tab w:val="left" w:pos="8647"/>
        </w:tabs>
        <w:spacing w:after="75" w:line="240" w:lineRule="auto"/>
        <w:jc w:val="both"/>
        <w:rPr>
          <w:rFonts w:eastAsia="Times New Roman" w:cstheme="minorHAnsi"/>
          <w:b/>
          <w:bCs/>
          <w:sz w:val="24"/>
          <w:szCs w:val="24"/>
          <w:u w:val="single"/>
          <w:lang w:eastAsia="es-AR"/>
        </w:rPr>
      </w:pPr>
      <w:r w:rsidRPr="009D3310">
        <w:rPr>
          <w:rFonts w:eastAsia="Times New Roman" w:cstheme="minorHAnsi"/>
          <w:b/>
          <w:sz w:val="24"/>
          <w:szCs w:val="24"/>
          <w:u w:val="single"/>
          <w:lang w:eastAsia="es-AR"/>
        </w:rPr>
        <w:t>ARTÍCULO</w:t>
      </w:r>
      <w:r w:rsidR="00E559D3">
        <w:rPr>
          <w:rFonts w:eastAsia="Times New Roman" w:cstheme="minorHAnsi"/>
          <w:b/>
          <w:sz w:val="24"/>
          <w:szCs w:val="24"/>
          <w:u w:val="single"/>
          <w:lang w:eastAsia="es-AR"/>
        </w:rPr>
        <w:t xml:space="preserve"> </w:t>
      </w:r>
      <w:r w:rsidR="00D53BE7" w:rsidRPr="009D3310">
        <w:rPr>
          <w:rFonts w:eastAsia="Times New Roman" w:cstheme="minorHAnsi"/>
          <w:b/>
          <w:sz w:val="24"/>
          <w:szCs w:val="24"/>
          <w:u w:val="single"/>
          <w:lang w:eastAsia="es-AR"/>
        </w:rPr>
        <w:t>35 – 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D53BE7" w:rsidRPr="00D53BE7">
        <w:rPr>
          <w:rFonts w:eastAsia="Times New Roman" w:cstheme="minorHAnsi"/>
          <w:b/>
          <w:bCs/>
          <w:sz w:val="24"/>
          <w:szCs w:val="24"/>
          <w:lang w:eastAsia="es-AR"/>
        </w:rPr>
        <w:t xml:space="preserve"> 36.</w:t>
      </w:r>
      <w:r w:rsidR="00D53BE7" w:rsidRPr="00D53BE7">
        <w:rPr>
          <w:rFonts w:eastAsia="Times New Roman" w:cstheme="minorHAnsi"/>
          <w:sz w:val="24"/>
          <w:szCs w:val="24"/>
          <w:lang w:eastAsia="es-AR"/>
        </w:rPr>
        <w:t xml:space="preserve"> — El máximo órgano deliberativo de las asociaciones sindicales de grado superior podrá disponer la intervención de las de grado inferior solo cuando los estatutos consagren esta facultad y por las causales que dichos estatutos determinen, garantizando </w:t>
      </w:r>
      <w:r w:rsidR="00D53BE7" w:rsidRPr="00D53BE7">
        <w:rPr>
          <w:rFonts w:eastAsia="Times New Roman" w:cstheme="minorHAnsi"/>
          <w:sz w:val="24"/>
          <w:szCs w:val="24"/>
          <w:lang w:eastAsia="es-AR"/>
        </w:rPr>
        <w:lastRenderedPageBreak/>
        <w:t>el debido proceso. Esta resolución será recurrible ante la Cámara nacional de Apelaciones del Trabajo.</w:t>
      </w:r>
    </w:p>
    <w:p w:rsidR="00D53BE7" w:rsidRPr="009D3310" w:rsidRDefault="009D3310" w:rsidP="00C47F49">
      <w:pPr>
        <w:shd w:val="clear" w:color="auto" w:fill="FFFFFF"/>
        <w:tabs>
          <w:tab w:val="left" w:pos="8364"/>
          <w:tab w:val="left" w:pos="8647"/>
        </w:tabs>
        <w:spacing w:after="75" w:line="240" w:lineRule="auto"/>
        <w:jc w:val="both"/>
        <w:rPr>
          <w:rFonts w:eastAsia="Times New Roman" w:cstheme="minorHAnsi"/>
          <w:b/>
          <w:bCs/>
          <w:sz w:val="24"/>
          <w:szCs w:val="24"/>
          <w:u w:val="single"/>
          <w:lang w:eastAsia="es-AR"/>
        </w:rPr>
      </w:pPr>
      <w:r w:rsidRPr="009D3310">
        <w:rPr>
          <w:rFonts w:eastAsia="Times New Roman" w:cstheme="minorHAnsi"/>
          <w:b/>
          <w:sz w:val="24"/>
          <w:szCs w:val="24"/>
          <w:u w:val="single"/>
          <w:lang w:eastAsia="es-AR"/>
        </w:rPr>
        <w:t>ARTÍCULO</w:t>
      </w:r>
      <w:r w:rsidR="00D53BE7" w:rsidRPr="009D3310">
        <w:rPr>
          <w:rFonts w:eastAsia="Times New Roman" w:cstheme="minorHAnsi"/>
          <w:b/>
          <w:sz w:val="24"/>
          <w:szCs w:val="24"/>
          <w:u w:val="single"/>
          <w:lang w:eastAsia="es-AR"/>
        </w:rPr>
        <w:t xml:space="preserve"> 36 – 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9D3310"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9D3310">
        <w:rPr>
          <w:rFonts w:eastAsia="Times New Roman" w:cstheme="minorHAnsi"/>
          <w:b/>
          <w:bCs/>
          <w:sz w:val="24"/>
          <w:szCs w:val="24"/>
          <w:lang w:eastAsia="es-AR"/>
        </w:rPr>
        <w:t>TULO X</w:t>
      </w:r>
    </w:p>
    <w:p w:rsidR="00D53BE7" w:rsidRPr="00D53BE7" w:rsidRDefault="009D3310"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DEL PATRIMONIO DE LAS ASOCIACIONES</w:t>
      </w:r>
    </w:p>
    <w:p w:rsidR="009D3310" w:rsidRDefault="009D331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56540">
        <w:rPr>
          <w:rFonts w:eastAsia="Times New Roman" w:cstheme="minorHAnsi"/>
          <w:b/>
          <w:bCs/>
          <w:sz w:val="24"/>
          <w:szCs w:val="24"/>
          <w:lang w:eastAsia="es-AR"/>
        </w:rPr>
        <w:t xml:space="preserve"> 37-</w:t>
      </w:r>
      <w:r w:rsidR="00D53BE7" w:rsidRPr="00D53BE7">
        <w:rPr>
          <w:rFonts w:eastAsia="Times New Roman" w:cstheme="minorHAnsi"/>
          <w:sz w:val="24"/>
          <w:szCs w:val="24"/>
          <w:lang w:eastAsia="es-AR"/>
        </w:rPr>
        <w:t xml:space="preserve"> El patrimonio de las asociaciones sindicales de trabajadores estará constituido por: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156540">
        <w:rPr>
          <w:rFonts w:eastAsia="Times New Roman" w:cstheme="minorHAnsi"/>
          <w:b/>
          <w:sz w:val="24"/>
          <w:szCs w:val="24"/>
          <w:lang w:eastAsia="es-AR"/>
        </w:rPr>
        <w:t>a)</w:t>
      </w:r>
      <w:r w:rsidRPr="00D53BE7">
        <w:rPr>
          <w:rFonts w:eastAsia="Times New Roman" w:cstheme="minorHAnsi"/>
          <w:sz w:val="24"/>
          <w:szCs w:val="24"/>
          <w:lang w:eastAsia="es-AR"/>
        </w:rPr>
        <w:t xml:space="preserve"> Las cotizaciones ordinarias y extraordinarias de los afiliados y contribuciones de solidaridad que pacten en los términos de la ley de convenciones colectivas;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156540">
        <w:rPr>
          <w:rFonts w:eastAsia="Times New Roman" w:cstheme="minorHAnsi"/>
          <w:b/>
          <w:sz w:val="24"/>
          <w:szCs w:val="24"/>
          <w:lang w:eastAsia="es-AR"/>
        </w:rPr>
        <w:t>b)</w:t>
      </w:r>
      <w:r w:rsidRPr="00D53BE7">
        <w:rPr>
          <w:rFonts w:eastAsia="Times New Roman" w:cstheme="minorHAnsi"/>
          <w:sz w:val="24"/>
          <w:szCs w:val="24"/>
          <w:lang w:eastAsia="es-AR"/>
        </w:rPr>
        <w:t xml:space="preserve"> Los bienes adquiridos y sus frutos;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156540">
        <w:rPr>
          <w:rFonts w:eastAsia="Times New Roman" w:cstheme="minorHAnsi"/>
          <w:b/>
          <w:sz w:val="24"/>
          <w:szCs w:val="24"/>
          <w:lang w:eastAsia="es-AR"/>
        </w:rPr>
        <w:t>c)</w:t>
      </w:r>
      <w:r w:rsidRPr="00D53BE7">
        <w:rPr>
          <w:rFonts w:eastAsia="Times New Roman" w:cstheme="minorHAnsi"/>
          <w:sz w:val="24"/>
          <w:szCs w:val="24"/>
          <w:lang w:eastAsia="es-AR"/>
        </w:rPr>
        <w:t xml:space="preserve"> Las donaciones, legados, aportes y recursos no prohibidos por esta.</w:t>
      </w:r>
    </w:p>
    <w:p w:rsidR="00D53BE7" w:rsidRPr="009D3310" w:rsidRDefault="009D3310" w:rsidP="00C47F49">
      <w:pPr>
        <w:shd w:val="clear" w:color="auto" w:fill="FFFFFF"/>
        <w:tabs>
          <w:tab w:val="left" w:pos="8364"/>
          <w:tab w:val="left" w:pos="8647"/>
        </w:tabs>
        <w:spacing w:after="75" w:line="240" w:lineRule="auto"/>
        <w:jc w:val="both"/>
        <w:rPr>
          <w:rFonts w:eastAsia="Times New Roman" w:cstheme="minorHAnsi"/>
          <w:sz w:val="24"/>
          <w:szCs w:val="24"/>
          <w:u w:val="single"/>
          <w:lang w:eastAsia="es-AR"/>
        </w:rPr>
      </w:pPr>
      <w:r w:rsidRPr="009D3310">
        <w:rPr>
          <w:rFonts w:eastAsia="Times New Roman" w:cstheme="minorHAnsi"/>
          <w:b/>
          <w:sz w:val="24"/>
          <w:szCs w:val="24"/>
          <w:u w:val="single"/>
          <w:lang w:eastAsia="es-AR"/>
        </w:rPr>
        <w:t xml:space="preserve">ARTÍCULO </w:t>
      </w:r>
      <w:r w:rsidR="00156540" w:rsidRPr="009D3310">
        <w:rPr>
          <w:rFonts w:eastAsia="Times New Roman" w:cstheme="minorHAnsi"/>
          <w:b/>
          <w:sz w:val="24"/>
          <w:szCs w:val="24"/>
          <w:u w:val="single"/>
          <w:lang w:eastAsia="es-AR"/>
        </w:rPr>
        <w:t xml:space="preserve"> 37 -</w:t>
      </w:r>
      <w:r w:rsidR="00D53BE7" w:rsidRPr="009D3310">
        <w:rPr>
          <w:rFonts w:eastAsia="Times New Roman" w:cstheme="minorHAnsi"/>
          <w:b/>
          <w:sz w:val="24"/>
          <w:szCs w:val="24"/>
          <w:u w:val="single"/>
          <w:lang w:eastAsia="es-AR"/>
        </w:rPr>
        <w:t xml:space="preserve"> Sin Reglamentar.</w:t>
      </w:r>
    </w:p>
    <w:p w:rsidR="009D3310" w:rsidRDefault="009D3310"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56540">
        <w:rPr>
          <w:rFonts w:eastAsia="Times New Roman" w:cstheme="minorHAnsi"/>
          <w:b/>
          <w:bCs/>
          <w:sz w:val="24"/>
          <w:szCs w:val="24"/>
          <w:lang w:eastAsia="es-AR"/>
        </w:rPr>
        <w:t xml:space="preserve"> 38 -</w:t>
      </w:r>
      <w:r w:rsidR="00D53BE7" w:rsidRPr="00D53BE7">
        <w:rPr>
          <w:rFonts w:eastAsia="Times New Roman" w:cstheme="minorHAnsi"/>
          <w:sz w:val="24"/>
          <w:szCs w:val="24"/>
          <w:lang w:eastAsia="es-AR"/>
        </w:rPr>
        <w:t xml:space="preserve"> Los empleadores estarán obligados a actuar como "agente de retención" de los importes que, en concepto de cuotas afiliación u otros aportes deban tributar los trabajadores a las asociaciones sindicales de trabajadores con personería gremial.</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Para que la obligación indicada sea exigible, deberá mediar una resolución del Ministerio de Trabajo y Seguridad Social de la Nación, disponiendo la retención. Esta resolución se adoptará a solicitud de la asociación sindical interesada. El ministerio citado deberá pronunciarse dentro de los treinta (30) días de recibida la misma. Si así no lo hiciere, se tendrá por tácitamente dispuesta la retención.</w:t>
      </w:r>
    </w:p>
    <w:p w:rsidR="00D53BE7" w:rsidRPr="00D53BE7" w:rsidRDefault="00D53BE7" w:rsidP="00C47F49">
      <w:pPr>
        <w:tabs>
          <w:tab w:val="left" w:pos="8364"/>
          <w:tab w:val="left" w:pos="8931"/>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El incumplimiento por parte del empleador de la obligación de obrar como agente de retención, o - en su caso- de efectuar en tiempo propio el pago de lo retenido, tornará a aquél en deudor directo. La mora en tal caso se producirá de pleno derecho.</w:t>
      </w:r>
    </w:p>
    <w:p w:rsidR="00D53BE7" w:rsidRPr="00D53BE7" w:rsidRDefault="009D3310" w:rsidP="00C47F49">
      <w:pPr>
        <w:shd w:val="clear" w:color="auto" w:fill="FFFFFF"/>
        <w:tabs>
          <w:tab w:val="left" w:pos="8364"/>
          <w:tab w:val="left" w:pos="8931"/>
        </w:tabs>
        <w:spacing w:after="75"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38 -</w:t>
      </w:r>
      <w:r w:rsidR="00D53BE7" w:rsidRPr="00156540">
        <w:rPr>
          <w:rFonts w:eastAsia="Times New Roman" w:cstheme="minorHAnsi"/>
          <w:b/>
          <w:sz w:val="24"/>
          <w:szCs w:val="24"/>
          <w:u w:val="single"/>
          <w:lang w:eastAsia="es-AR"/>
        </w:rPr>
        <w:t>Reglamentación</w:t>
      </w:r>
      <w:r w:rsidR="00D53BE7" w:rsidRPr="00156540">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Para que la obligación de retener sea exigible la asociación sindical debe comunicar la resolución del Ministerio de Trabajo y Seguridad Social que la dispone, con una antelación no menor a diez (10) días al primer pago al que resulte aplicable. La comunicación deberá ser acompañada de una copia autenticada de la referida resolución.</w:t>
      </w:r>
    </w:p>
    <w:p w:rsidR="00156540" w:rsidRDefault="00156540" w:rsidP="00C47F49">
      <w:pPr>
        <w:tabs>
          <w:tab w:val="left" w:pos="8364"/>
          <w:tab w:val="left" w:pos="8931"/>
        </w:tabs>
        <w:spacing w:after="0" w:line="240" w:lineRule="atLeast"/>
        <w:jc w:val="both"/>
        <w:rPr>
          <w:rFonts w:eastAsia="Times New Roman" w:cstheme="minorHAnsi"/>
          <w:b/>
          <w:bCs/>
          <w:sz w:val="24"/>
          <w:szCs w:val="24"/>
          <w:lang w:eastAsia="es-AR"/>
        </w:rPr>
      </w:pPr>
    </w:p>
    <w:p w:rsidR="00D53BE7" w:rsidRPr="00D53BE7" w:rsidRDefault="009D3310" w:rsidP="00C47F49">
      <w:pPr>
        <w:tabs>
          <w:tab w:val="left" w:pos="8364"/>
          <w:tab w:val="left" w:pos="8931"/>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D53BE7" w:rsidRPr="00D53BE7">
        <w:rPr>
          <w:rFonts w:eastAsia="Times New Roman" w:cstheme="minorHAnsi"/>
          <w:b/>
          <w:bCs/>
          <w:sz w:val="24"/>
          <w:szCs w:val="24"/>
          <w:lang w:eastAsia="es-AR"/>
        </w:rPr>
        <w:t xml:space="preserve"> 39.</w:t>
      </w:r>
      <w:r w:rsidR="00D53BE7" w:rsidRPr="00D53BE7">
        <w:rPr>
          <w:rFonts w:eastAsia="Times New Roman" w:cstheme="minorHAnsi"/>
          <w:sz w:val="24"/>
          <w:szCs w:val="24"/>
          <w:lang w:eastAsia="es-AR"/>
        </w:rPr>
        <w:t xml:space="preserve"> — Los actos y bienes de las asociaciones sindicales con personería gremial destinados al ejercicio específico de las funciones propias previstas en los artículos </w:t>
      </w:r>
      <w:r w:rsidR="00D53BE7" w:rsidRPr="00D53BE7">
        <w:rPr>
          <w:rFonts w:eastAsia="Times New Roman" w:cstheme="minorHAnsi"/>
          <w:b/>
          <w:sz w:val="24"/>
          <w:szCs w:val="24"/>
          <w:lang w:eastAsia="es-AR"/>
        </w:rPr>
        <w:t>5° (*) y 23(**),</w:t>
      </w:r>
      <w:r w:rsidR="00D53BE7" w:rsidRPr="00D53BE7">
        <w:rPr>
          <w:rFonts w:eastAsia="Times New Roman" w:cstheme="minorHAnsi"/>
          <w:sz w:val="24"/>
          <w:szCs w:val="24"/>
          <w:lang w:eastAsia="es-AR"/>
        </w:rPr>
        <w:t xml:space="preserve"> estarán exentos de toda clase, gravamen, contribución o impuesto. La exención es automática y por la sola obtención de dicha personería gremial.</w:t>
      </w:r>
    </w:p>
    <w:p w:rsidR="00D53BE7" w:rsidRPr="00D53BE7" w:rsidRDefault="00D53BE7" w:rsidP="00C47F49">
      <w:pPr>
        <w:tabs>
          <w:tab w:val="left" w:pos="8364"/>
          <w:tab w:val="left" w:pos="8931"/>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El Poder Ejecutivo Nacional gestionará con los gobiernos provinciales por su intermedio de las municipalidades, que recepten en su régimen fiscal el principio admitido en este artículo.</w:t>
      </w:r>
    </w:p>
    <w:p w:rsidR="00D53BE7" w:rsidRPr="00D53BE7" w:rsidRDefault="00FD3AFB" w:rsidP="00C47F49">
      <w:pPr>
        <w:shd w:val="clear" w:color="auto" w:fill="FFFFFF"/>
        <w:tabs>
          <w:tab w:val="left" w:pos="8364"/>
          <w:tab w:val="left" w:pos="8647"/>
        </w:tabs>
        <w:spacing w:after="75" w:line="240" w:lineRule="auto"/>
        <w:jc w:val="both"/>
        <w:rPr>
          <w:rFonts w:eastAsia="Times New Roman" w:cstheme="minorHAnsi"/>
          <w:b/>
          <w:sz w:val="24"/>
          <w:szCs w:val="24"/>
          <w:lang w:eastAsia="es-AR"/>
        </w:rPr>
      </w:pPr>
      <w:r w:rsidRPr="00FD3AFB">
        <w:rPr>
          <w:rFonts w:eastAsia="Times New Roman" w:cstheme="minorHAnsi"/>
          <w:b/>
          <w:sz w:val="24"/>
          <w:szCs w:val="24"/>
          <w:u w:val="single"/>
          <w:lang w:eastAsia="es-AR"/>
        </w:rPr>
        <w:t>ARTÍCULO</w:t>
      </w:r>
      <w:r w:rsidR="00D53BE7" w:rsidRPr="00FD3AFB">
        <w:rPr>
          <w:rFonts w:eastAsia="Times New Roman" w:cstheme="minorHAnsi"/>
          <w:b/>
          <w:sz w:val="24"/>
          <w:szCs w:val="24"/>
          <w:u w:val="single"/>
          <w:lang w:eastAsia="es-AR"/>
        </w:rPr>
        <w:t xml:space="preserve"> 39 – Sin Reglamentar</w:t>
      </w:r>
      <w:r w:rsidR="00D53BE7" w:rsidRPr="00D53BE7">
        <w:rPr>
          <w:rFonts w:eastAsia="Times New Roman" w:cstheme="minorHAnsi"/>
          <w:b/>
          <w:sz w:val="24"/>
          <w:szCs w:val="24"/>
          <w:lang w:eastAsia="es-AR"/>
        </w:rPr>
        <w:t>.</w:t>
      </w:r>
    </w:p>
    <w:p w:rsidR="00D53BE7" w:rsidRPr="00FD3AFB"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FD3AFB">
        <w:rPr>
          <w:rFonts w:eastAsia="Times New Roman" w:cstheme="minorHAnsi"/>
          <w:b/>
          <w:i/>
          <w:sz w:val="24"/>
          <w:szCs w:val="24"/>
          <w:lang w:eastAsia="es-AR"/>
        </w:rPr>
        <w:t>(*)</w:t>
      </w:r>
      <w:r w:rsidR="00FD3AFB">
        <w:rPr>
          <w:rFonts w:eastAsia="Times New Roman" w:cstheme="minorHAnsi"/>
          <w:b/>
          <w:bCs/>
          <w:i/>
          <w:sz w:val="20"/>
          <w:szCs w:val="20"/>
          <w:lang w:eastAsia="es-AR"/>
        </w:rPr>
        <w:t xml:space="preserve">ARTÍCULO </w:t>
      </w:r>
      <w:r w:rsidRPr="00FD3AFB">
        <w:rPr>
          <w:rFonts w:eastAsia="Times New Roman" w:cstheme="minorHAnsi"/>
          <w:b/>
          <w:bCs/>
          <w:i/>
          <w:sz w:val="20"/>
          <w:szCs w:val="20"/>
          <w:lang w:eastAsia="es-AR"/>
        </w:rPr>
        <w:t>5°</w:t>
      </w:r>
      <w:r w:rsidRPr="00FD3AFB">
        <w:rPr>
          <w:rFonts w:eastAsia="Times New Roman" w:cstheme="minorHAnsi"/>
          <w:i/>
          <w:sz w:val="20"/>
          <w:szCs w:val="20"/>
          <w:lang w:eastAsia="es-AR"/>
        </w:rPr>
        <w:t> — Las asociaciones sindicales tienen los siguientes derechos:</w:t>
      </w:r>
    </w:p>
    <w:p w:rsidR="00D53BE7" w:rsidRPr="00FD3AFB"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FD3AFB">
        <w:rPr>
          <w:rFonts w:eastAsia="Times New Roman" w:cstheme="minorHAnsi"/>
          <w:b/>
          <w:i/>
          <w:sz w:val="20"/>
          <w:szCs w:val="20"/>
          <w:lang w:eastAsia="es-AR"/>
        </w:rPr>
        <w:t>a</w:t>
      </w:r>
      <w:r w:rsidRPr="00FD3AFB">
        <w:rPr>
          <w:rFonts w:eastAsia="Times New Roman" w:cstheme="minorHAnsi"/>
          <w:i/>
          <w:sz w:val="20"/>
          <w:szCs w:val="20"/>
          <w:lang w:eastAsia="es-AR"/>
        </w:rPr>
        <w:t>) Determinar su nombre, no pudiendo utilizar los ya adoptados ni aquellos que pudieran inducir a error o confusión;</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lastRenderedPageBreak/>
        <w:t>b</w:t>
      </w:r>
      <w:r w:rsidRPr="00D53BE7">
        <w:rPr>
          <w:rFonts w:eastAsia="Times New Roman" w:cstheme="minorHAnsi"/>
          <w:i/>
          <w:sz w:val="20"/>
          <w:szCs w:val="20"/>
          <w:lang w:eastAsia="es-AR"/>
        </w:rPr>
        <w:t>) Determinar su objeto, ámbito de representación personal y de actuación territorial;</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c</w:t>
      </w:r>
      <w:r w:rsidRPr="00D53BE7">
        <w:rPr>
          <w:rFonts w:eastAsia="Times New Roman" w:cstheme="minorHAnsi"/>
          <w:i/>
          <w:sz w:val="20"/>
          <w:szCs w:val="20"/>
          <w:lang w:eastAsia="es-AR"/>
        </w:rPr>
        <w:t>) Adoptar el tipo de organización que estimen apropiado, aprobar sus estatutos y constituir asociaciones de grado superior, afiliarse a las ya constituidas o desafiliarse;</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d</w:t>
      </w:r>
      <w:r w:rsidRPr="00D53BE7">
        <w:rPr>
          <w:rFonts w:eastAsia="Times New Roman" w:cstheme="minorHAnsi"/>
          <w:i/>
          <w:sz w:val="20"/>
          <w:szCs w:val="20"/>
          <w:lang w:eastAsia="es-AR"/>
        </w:rPr>
        <w:t>) Formular su programa de acción, y realizar todas las actividades lícitas en defensa del interés de los trabajadores. En especial, ejercer el derecho a negociar colectivamente, el de participar, el de huelga y el de adoptar demás medidas legítimas de acción sindical.</w:t>
      </w:r>
    </w:p>
    <w:p w:rsidR="00FD3AFB" w:rsidRPr="00FD3AFB" w:rsidRDefault="00512A48" w:rsidP="00FD3AFB">
      <w:pPr>
        <w:shd w:val="clear" w:color="auto" w:fill="FFFFFF"/>
        <w:tabs>
          <w:tab w:val="left" w:pos="8364"/>
          <w:tab w:val="left" w:pos="8647"/>
        </w:tabs>
        <w:spacing w:after="75"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ARTÍCULO</w:t>
      </w:r>
      <w:r w:rsidR="00D53BE7" w:rsidRPr="00FD3AFB">
        <w:rPr>
          <w:rFonts w:eastAsia="Times New Roman" w:cstheme="minorHAnsi"/>
          <w:b/>
          <w:i/>
          <w:sz w:val="20"/>
          <w:szCs w:val="20"/>
          <w:u w:val="single"/>
          <w:lang w:eastAsia="es-AR"/>
        </w:rPr>
        <w:t xml:space="preserve"> 5 - Reglamentación</w:t>
      </w:r>
      <w:r w:rsidR="00D53BE7" w:rsidRPr="00D53BE7">
        <w:rPr>
          <w:rFonts w:eastAsia="Times New Roman" w:cstheme="minorHAnsi"/>
          <w:i/>
          <w:sz w:val="20"/>
          <w:szCs w:val="20"/>
          <w:lang w:eastAsia="es-AR"/>
        </w:rPr>
        <w:t xml:space="preserve">. En especial, ejercer el derecho a negociar colectivamente, el de participar, el de huelga y el de </w:t>
      </w:r>
      <w:r w:rsidR="00344BE7" w:rsidRPr="00D53BE7">
        <w:rPr>
          <w:rFonts w:eastAsia="Times New Roman" w:cstheme="minorHAnsi"/>
          <w:i/>
          <w:sz w:val="20"/>
          <w:szCs w:val="20"/>
          <w:lang w:eastAsia="es-AR"/>
        </w:rPr>
        <w:t>adoptar</w:t>
      </w:r>
      <w:r w:rsidR="00D53BE7" w:rsidRPr="00D53BE7">
        <w:rPr>
          <w:rFonts w:eastAsia="Times New Roman" w:cstheme="minorHAnsi"/>
          <w:i/>
          <w:sz w:val="20"/>
          <w:szCs w:val="20"/>
          <w:lang w:eastAsia="es-AR"/>
        </w:rPr>
        <w:t xml:space="preserve"> demás medida</w:t>
      </w:r>
      <w:r w:rsidR="00FD3AFB">
        <w:rPr>
          <w:rFonts w:eastAsia="Times New Roman" w:cstheme="minorHAnsi"/>
          <w:i/>
          <w:sz w:val="20"/>
          <w:szCs w:val="20"/>
          <w:lang w:eastAsia="es-AR"/>
        </w:rPr>
        <w:t>s legitimas de acción sindical.</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4"/>
          <w:szCs w:val="24"/>
          <w:lang w:eastAsia="es-AR"/>
        </w:rPr>
        <w:t>(**)</w:t>
      </w:r>
      <w:r w:rsidR="00FD3AFB">
        <w:rPr>
          <w:rFonts w:eastAsia="Times New Roman" w:cstheme="minorHAnsi"/>
          <w:b/>
          <w:bCs/>
          <w:i/>
          <w:sz w:val="20"/>
          <w:szCs w:val="20"/>
          <w:u w:val="single"/>
          <w:lang w:eastAsia="es-AR"/>
        </w:rPr>
        <w:t>ARTÍCU</w:t>
      </w:r>
      <w:r w:rsidR="00007021">
        <w:rPr>
          <w:rFonts w:eastAsia="Times New Roman" w:cstheme="minorHAnsi"/>
          <w:b/>
          <w:bCs/>
          <w:i/>
          <w:sz w:val="20"/>
          <w:szCs w:val="20"/>
          <w:u w:val="single"/>
          <w:lang w:eastAsia="es-AR"/>
        </w:rPr>
        <w:t>L</w:t>
      </w:r>
      <w:r w:rsidR="00FD3AFB">
        <w:rPr>
          <w:rFonts w:eastAsia="Times New Roman" w:cstheme="minorHAnsi"/>
          <w:b/>
          <w:bCs/>
          <w:i/>
          <w:sz w:val="20"/>
          <w:szCs w:val="20"/>
          <w:u w:val="single"/>
          <w:lang w:eastAsia="es-AR"/>
        </w:rPr>
        <w:t>O</w:t>
      </w:r>
      <w:r w:rsidR="00FD3AFB" w:rsidRPr="00FD3AFB">
        <w:rPr>
          <w:rFonts w:eastAsia="Times New Roman" w:cstheme="minorHAnsi"/>
          <w:b/>
          <w:bCs/>
          <w:i/>
          <w:sz w:val="20"/>
          <w:szCs w:val="20"/>
          <w:u w:val="single"/>
          <w:lang w:eastAsia="es-AR"/>
        </w:rPr>
        <w:t xml:space="preserve"> 23-</w:t>
      </w:r>
      <w:r w:rsidRPr="00D53BE7">
        <w:rPr>
          <w:rFonts w:eastAsia="Times New Roman" w:cstheme="minorHAnsi"/>
          <w:i/>
          <w:sz w:val="20"/>
          <w:szCs w:val="20"/>
          <w:lang w:eastAsia="es-AR"/>
        </w:rPr>
        <w:t xml:space="preserve"> La asociación a partir de su inscripción, adquirirá personería jurídica y tendrá los siguientes derechos:</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Peticionar y representar, a solicitud de parte, los intereses individuales de sus afiliados;</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Representar los intereses colectivos, cuando no hubiere en la misma actividad o categoría asociación con personería gremial;</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c)</w:t>
      </w:r>
      <w:r w:rsidRPr="00D53BE7">
        <w:rPr>
          <w:rFonts w:eastAsia="Times New Roman" w:cstheme="minorHAnsi"/>
          <w:i/>
          <w:sz w:val="20"/>
          <w:szCs w:val="20"/>
          <w:lang w:eastAsia="es-AR"/>
        </w:rPr>
        <w:t xml:space="preserve"> Promover:</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1º</w:t>
      </w:r>
      <w:r w:rsidRPr="00D53BE7">
        <w:rPr>
          <w:rFonts w:eastAsia="Times New Roman" w:cstheme="minorHAnsi"/>
          <w:i/>
          <w:sz w:val="20"/>
          <w:szCs w:val="20"/>
          <w:lang w:eastAsia="es-AR"/>
        </w:rPr>
        <w:t xml:space="preserve"> La formación de sociedades cooperativas y mutuales.</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2º</w:t>
      </w:r>
      <w:r w:rsidRPr="00D53BE7">
        <w:rPr>
          <w:rFonts w:eastAsia="Times New Roman" w:cstheme="minorHAnsi"/>
          <w:i/>
          <w:sz w:val="20"/>
          <w:szCs w:val="20"/>
          <w:lang w:eastAsia="es-AR"/>
        </w:rPr>
        <w:t xml:space="preserve"> El perfeccionamiento de la legislación laboral, previsional de seguridad social.</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3º</w:t>
      </w:r>
      <w:r w:rsidRPr="00D53BE7">
        <w:rPr>
          <w:rFonts w:eastAsia="Times New Roman" w:cstheme="minorHAnsi"/>
          <w:i/>
          <w:sz w:val="20"/>
          <w:szCs w:val="20"/>
          <w:lang w:eastAsia="es-AR"/>
        </w:rPr>
        <w:t xml:space="preserve"> La educación general y la formación profesional de los trabajadores;</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d)</w:t>
      </w:r>
      <w:r w:rsidRPr="00D53BE7">
        <w:rPr>
          <w:rFonts w:eastAsia="Times New Roman" w:cstheme="minorHAnsi"/>
          <w:i/>
          <w:sz w:val="20"/>
          <w:szCs w:val="20"/>
          <w:lang w:eastAsia="es-AR"/>
        </w:rPr>
        <w:t xml:space="preserve"> Imponer cotizaciones a sus afiliados;</w:t>
      </w:r>
    </w:p>
    <w:p w:rsidR="00D53BE7" w:rsidRPr="00BB6A91"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e)</w:t>
      </w:r>
      <w:r w:rsidRPr="00D53BE7">
        <w:rPr>
          <w:rFonts w:eastAsia="Times New Roman" w:cstheme="minorHAnsi"/>
          <w:i/>
          <w:sz w:val="20"/>
          <w:szCs w:val="20"/>
          <w:lang w:eastAsia="es-AR"/>
        </w:rPr>
        <w:t xml:space="preserve"> Realizar reuniones o asambleas sin necesidad de autorización </w:t>
      </w:r>
      <w:r w:rsidR="00BB6A91">
        <w:rPr>
          <w:rFonts w:eastAsia="Times New Roman" w:cstheme="minorHAnsi"/>
          <w:i/>
          <w:sz w:val="20"/>
          <w:szCs w:val="20"/>
          <w:lang w:eastAsia="es-AR"/>
        </w:rPr>
        <w:t>previa.</w:t>
      </w:r>
    </w:p>
    <w:p w:rsidR="00FB11D5" w:rsidRPr="00FB11D5" w:rsidRDefault="00F93F9B" w:rsidP="00FB11D5">
      <w:pPr>
        <w:shd w:val="clear" w:color="auto" w:fill="FFFFFF"/>
        <w:tabs>
          <w:tab w:val="left" w:pos="8364"/>
          <w:tab w:val="left" w:pos="8647"/>
        </w:tabs>
        <w:spacing w:after="0" w:line="240" w:lineRule="auto"/>
        <w:jc w:val="both"/>
        <w:rPr>
          <w:rFonts w:eastAsia="Times New Roman" w:cstheme="minorHAnsi"/>
          <w:b/>
          <w:bCs/>
          <w:i/>
          <w:sz w:val="20"/>
          <w:szCs w:val="20"/>
          <w:u w:val="single"/>
          <w:lang w:eastAsia="es-AR"/>
        </w:rPr>
      </w:pPr>
      <w:r>
        <w:rPr>
          <w:rFonts w:eastAsia="Times New Roman" w:cstheme="minorHAnsi"/>
          <w:b/>
          <w:i/>
          <w:sz w:val="20"/>
          <w:szCs w:val="20"/>
          <w:u w:val="single"/>
          <w:lang w:eastAsia="es-AR"/>
        </w:rPr>
        <w:t xml:space="preserve">ARTÍCULO </w:t>
      </w:r>
      <w:r w:rsidR="00FB11D5" w:rsidRPr="00FB11D5">
        <w:rPr>
          <w:rFonts w:eastAsia="Times New Roman" w:cstheme="minorHAnsi"/>
          <w:b/>
          <w:i/>
          <w:sz w:val="20"/>
          <w:szCs w:val="20"/>
          <w:u w:val="single"/>
          <w:lang w:eastAsia="es-AR"/>
        </w:rPr>
        <w:t>23 -Sin Reglamentar</w:t>
      </w:r>
    </w:p>
    <w:p w:rsidR="00D53BE7" w:rsidRPr="00D53BE7" w:rsidRDefault="00D53BE7" w:rsidP="00C47F49">
      <w:pPr>
        <w:shd w:val="clear" w:color="auto" w:fill="FFFFFF"/>
        <w:tabs>
          <w:tab w:val="left" w:pos="8364"/>
          <w:tab w:val="left" w:pos="8647"/>
        </w:tabs>
        <w:spacing w:after="75" w:line="240" w:lineRule="auto"/>
        <w:jc w:val="both"/>
        <w:rPr>
          <w:rFonts w:eastAsia="Times New Roman" w:cstheme="minorHAnsi"/>
          <w:b/>
          <w:sz w:val="24"/>
          <w:szCs w:val="24"/>
          <w:lang w:eastAsia="es-AR"/>
        </w:rPr>
      </w:pPr>
    </w:p>
    <w:p w:rsidR="00FB11D5"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FB11D5">
        <w:rPr>
          <w:rFonts w:eastAsia="Times New Roman" w:cstheme="minorHAnsi"/>
          <w:b/>
          <w:bCs/>
          <w:sz w:val="24"/>
          <w:szCs w:val="24"/>
          <w:lang w:eastAsia="es-AR"/>
        </w:rPr>
        <w:t>TULO XI</w:t>
      </w:r>
    </w:p>
    <w:p w:rsidR="00D53BE7" w:rsidRPr="00D53BE7" w:rsidRDefault="00FB11D5"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 REPRESENTACIÓN SINDICAL EN LA EMPRESA</w:t>
      </w:r>
    </w:p>
    <w:p w:rsidR="00FB11D5" w:rsidRDefault="00FB11D5"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FB11D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56540">
        <w:rPr>
          <w:rFonts w:eastAsia="Times New Roman" w:cstheme="minorHAnsi"/>
          <w:b/>
          <w:bCs/>
          <w:sz w:val="24"/>
          <w:szCs w:val="24"/>
          <w:lang w:eastAsia="es-AR"/>
        </w:rPr>
        <w:t xml:space="preserve"> 40-</w:t>
      </w:r>
      <w:r w:rsidR="00D53BE7" w:rsidRPr="00D53BE7">
        <w:rPr>
          <w:rFonts w:eastAsia="Times New Roman" w:cstheme="minorHAnsi"/>
          <w:sz w:val="24"/>
          <w:szCs w:val="24"/>
          <w:lang w:eastAsia="es-AR"/>
        </w:rPr>
        <w:t xml:space="preserve"> Los delegados del personal, las comisiones internas y organismos similares, ejercerán en los lugares de trabajo según el caso, en la sede de la empresa o del establecimiento al que estén afectados la siguiente representación: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De los trabajadores ante el empleador, la autoridad administrativa del trabajo cuando ésta actúa de oficio en los sitios mencionados y ante la asociación sindical.</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De la asociación sindical ante el empleador y el trabajador.</w:t>
      </w:r>
    </w:p>
    <w:p w:rsidR="00D53BE7" w:rsidRPr="00D53BE7" w:rsidRDefault="00FB11D5"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FB11D5">
        <w:rPr>
          <w:rFonts w:eastAsia="Times New Roman" w:cstheme="minorHAnsi"/>
          <w:b/>
          <w:sz w:val="24"/>
          <w:szCs w:val="24"/>
          <w:u w:val="single"/>
          <w:lang w:eastAsia="es-AR"/>
        </w:rPr>
        <w:t xml:space="preserve">ARTÍCULO </w:t>
      </w:r>
      <w:r w:rsidR="00D53BE7" w:rsidRPr="00FB11D5">
        <w:rPr>
          <w:rFonts w:eastAsia="Times New Roman" w:cstheme="minorHAnsi"/>
          <w:b/>
          <w:sz w:val="24"/>
          <w:szCs w:val="24"/>
          <w:u w:val="single"/>
          <w:lang w:eastAsia="es-AR"/>
        </w:rPr>
        <w:t xml:space="preserve">  40 – Sin Reglamentar</w:t>
      </w:r>
      <w:r w:rsidR="00D53BE7" w:rsidRPr="00D53BE7">
        <w:rPr>
          <w:rFonts w:eastAsia="Times New Roman" w:cstheme="minorHAnsi"/>
          <w:b/>
          <w:sz w:val="24"/>
          <w:szCs w:val="24"/>
          <w:lang w:eastAsia="es-AR"/>
        </w:rPr>
        <w:t>.</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FB11D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156540">
        <w:rPr>
          <w:rFonts w:eastAsia="Times New Roman" w:cstheme="minorHAnsi"/>
          <w:b/>
          <w:bCs/>
          <w:sz w:val="24"/>
          <w:szCs w:val="24"/>
          <w:lang w:eastAsia="es-AR"/>
        </w:rPr>
        <w:t>41-</w:t>
      </w:r>
      <w:r w:rsidR="00D53BE7" w:rsidRPr="00D53BE7">
        <w:rPr>
          <w:rFonts w:eastAsia="Times New Roman" w:cstheme="minorHAnsi"/>
          <w:sz w:val="24"/>
          <w:szCs w:val="24"/>
          <w:lang w:eastAsia="es-AR"/>
        </w:rPr>
        <w:t>Para ejercer las funciones indicadas en el artículo 40 se requiere:</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Estar afiliado a la respectiva asociación sindical con personería gremial y ser elegido en comicios convocados por éstas, en el lugar donde se presten los servicios o con relación al cual esté afectado y en horas de trabajo, por el voto directo y secreto de los trabajadores cuya representación deberá ejercer. La autoridad de aplicación podrá autorizar, a pedido de la asociación sindical, la celebración en lugar y horas distintos, cuando </w:t>
      </w:r>
      <w:r w:rsidR="00D0298C" w:rsidRPr="00D53BE7">
        <w:rPr>
          <w:rFonts w:eastAsia="Times New Roman" w:cstheme="minorHAnsi"/>
          <w:sz w:val="24"/>
          <w:szCs w:val="24"/>
          <w:lang w:eastAsia="es-AR"/>
        </w:rPr>
        <w:t>existieren</w:t>
      </w:r>
      <w:r w:rsidRPr="00D53BE7">
        <w:rPr>
          <w:rFonts w:eastAsia="Times New Roman" w:cstheme="minorHAnsi"/>
          <w:sz w:val="24"/>
          <w:szCs w:val="24"/>
          <w:lang w:eastAsia="es-AR"/>
        </w:rPr>
        <w:t xml:space="preserve"> circunstancias atendibles que lo justificaran.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Cuando con relación al empleador respecto del cual deberá obrar el representante, no existiera una asociación sindical con personería gremial, la función podrá ser cumplida por afiliados a una simplemente inscripta.</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En todos los casos se deberá contar con una antigüedad mínima en la afiliación de un (1) año:</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Tener dieciocho (18) años de edad como mínimo y revistar al servicio de la empresa durante todo el año aniversario anterior a la elección.</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lastRenderedPageBreak/>
        <w:t>En los establecimientos de reciente instalación no se exigirá contar con una antigüedad mínima en el empleo. Lo mismo ocurrirá cuando por la índole de la actividad en las que presten servicios los trabajadores a representar la relación laboral comience y termine con la realización de la obra, la ejecución del acto o la prestación de servicio para el que fueron contratados o cuando el vínculo configure un contrato de trabajo de temporada.</w:t>
      </w:r>
    </w:p>
    <w:p w:rsidR="00D53BE7" w:rsidRPr="00FB11D5" w:rsidRDefault="002A6EC5" w:rsidP="00C47F49">
      <w:pPr>
        <w:tabs>
          <w:tab w:val="left" w:pos="8364"/>
          <w:tab w:val="left" w:pos="8647"/>
        </w:tabs>
        <w:spacing w:after="0" w:line="240" w:lineRule="atLeast"/>
        <w:jc w:val="both"/>
        <w:rPr>
          <w:rFonts w:eastAsia="Times New Roman" w:cstheme="minorHAnsi"/>
          <w:b/>
          <w:bCs/>
          <w:sz w:val="24"/>
          <w:szCs w:val="24"/>
          <w:u w:val="single"/>
          <w:lang w:eastAsia="es-AR"/>
        </w:rPr>
      </w:pPr>
      <w:r>
        <w:rPr>
          <w:rFonts w:eastAsia="Times New Roman" w:cstheme="minorHAnsi"/>
          <w:b/>
          <w:sz w:val="24"/>
          <w:szCs w:val="24"/>
          <w:u w:val="single"/>
          <w:lang w:eastAsia="es-AR"/>
        </w:rPr>
        <w:t>ARTÍ</w:t>
      </w:r>
      <w:r w:rsidR="00512A48">
        <w:rPr>
          <w:rFonts w:eastAsia="Times New Roman" w:cstheme="minorHAnsi"/>
          <w:b/>
          <w:sz w:val="24"/>
          <w:szCs w:val="24"/>
          <w:u w:val="single"/>
          <w:lang w:eastAsia="es-AR"/>
        </w:rPr>
        <w:t>CULO</w:t>
      </w:r>
      <w:r w:rsidR="00FB11D5" w:rsidRPr="00FB11D5">
        <w:rPr>
          <w:rFonts w:eastAsia="Times New Roman" w:cstheme="minorHAnsi"/>
          <w:b/>
          <w:sz w:val="24"/>
          <w:szCs w:val="24"/>
          <w:u w:val="single"/>
          <w:lang w:eastAsia="es-AR"/>
        </w:rPr>
        <w:t xml:space="preserve"> 4</w:t>
      </w:r>
      <w:r w:rsidR="00F93F9B">
        <w:rPr>
          <w:rFonts w:eastAsia="Times New Roman" w:cstheme="minorHAnsi"/>
          <w:b/>
          <w:sz w:val="24"/>
          <w:szCs w:val="24"/>
          <w:u w:val="single"/>
          <w:lang w:eastAsia="es-AR"/>
        </w:rPr>
        <w:t xml:space="preserve">1 </w:t>
      </w:r>
      <w:r w:rsidR="00FB11D5" w:rsidRPr="00FB11D5">
        <w:rPr>
          <w:rFonts w:eastAsia="Times New Roman" w:cstheme="minorHAnsi"/>
          <w:b/>
          <w:sz w:val="24"/>
          <w:szCs w:val="24"/>
          <w:u w:val="single"/>
          <w:lang w:eastAsia="es-AR"/>
        </w:rPr>
        <w:t xml:space="preserve"> </w:t>
      </w:r>
      <w:r w:rsidR="00D53BE7" w:rsidRPr="00FB11D5">
        <w:rPr>
          <w:rFonts w:eastAsia="Times New Roman" w:cstheme="minorHAnsi"/>
          <w:b/>
          <w:sz w:val="24"/>
          <w:szCs w:val="24"/>
          <w:u w:val="single"/>
          <w:lang w:eastAsia="es-AR"/>
        </w:rPr>
        <w:t>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512A48"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u w:val="single"/>
          <w:lang w:eastAsia="es-AR"/>
        </w:rPr>
        <w:t>ARTÍCULO</w:t>
      </w:r>
      <w:r w:rsidR="00D53BE7" w:rsidRPr="00FB11D5">
        <w:rPr>
          <w:rFonts w:eastAsia="Times New Roman" w:cstheme="minorHAnsi"/>
          <w:b/>
          <w:bCs/>
          <w:sz w:val="24"/>
          <w:szCs w:val="24"/>
          <w:u w:val="single"/>
          <w:lang w:eastAsia="es-AR"/>
        </w:rPr>
        <w:t xml:space="preserve"> 42.</w:t>
      </w:r>
      <w:r w:rsidR="00FB11D5" w:rsidRPr="00FB11D5">
        <w:rPr>
          <w:rFonts w:eastAsia="Times New Roman" w:cstheme="minorHAnsi"/>
          <w:sz w:val="24"/>
          <w:szCs w:val="24"/>
          <w:u w:val="single"/>
          <w:lang w:eastAsia="es-AR"/>
        </w:rPr>
        <w:t>-</w:t>
      </w:r>
      <w:r w:rsidR="00D53BE7" w:rsidRPr="00D53BE7">
        <w:rPr>
          <w:rFonts w:eastAsia="Times New Roman" w:cstheme="minorHAnsi"/>
          <w:sz w:val="24"/>
          <w:szCs w:val="24"/>
          <w:lang w:eastAsia="es-AR"/>
        </w:rPr>
        <w:t xml:space="preserve"> El mandato de los delegados no podrá exceder de dos (2) años y podrá ser revocado mediante asamblea de sus mandantes convocada por el órgano directivo de la asociación sindical, por propia decisión o a petición del diez por ciento (10%) del total de los representados. Asimismo, en el caso que lo prevean los estatutos el mandato de los delegados podrá ser revocado por determinación votada por los dos tercios de la asamblea o del congreso de la asociación sindical. El delegado cuestionado deberá tener la posibilidad cierta de ejercitar su defensa.</w:t>
      </w:r>
    </w:p>
    <w:p w:rsidR="00D53BE7" w:rsidRPr="00D53BE7" w:rsidRDefault="00FB11D5"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42 -</w:t>
      </w:r>
      <w:r w:rsidR="00D53BE7" w:rsidRPr="00156540">
        <w:rPr>
          <w:rFonts w:eastAsia="Times New Roman" w:cstheme="minorHAnsi"/>
          <w:b/>
          <w:sz w:val="24"/>
          <w:szCs w:val="24"/>
          <w:u w:val="single"/>
          <w:lang w:eastAsia="es-AR"/>
        </w:rPr>
        <w:t>Reglamentación</w:t>
      </w:r>
      <w:r w:rsidR="00D53BE7" w:rsidRPr="00D53BE7">
        <w:rPr>
          <w:rFonts w:eastAsia="Times New Roman" w:cstheme="minorHAnsi"/>
          <w:b/>
          <w:sz w:val="24"/>
          <w:szCs w:val="24"/>
          <w:lang w:eastAsia="es-AR"/>
        </w:rPr>
        <w:t xml:space="preserve">. </w:t>
      </w:r>
      <w:r w:rsidR="00D53BE7" w:rsidRPr="00D53BE7">
        <w:rPr>
          <w:rFonts w:eastAsia="Times New Roman" w:cstheme="minorHAnsi"/>
          <w:sz w:val="24"/>
          <w:szCs w:val="24"/>
          <w:lang w:eastAsia="es-AR"/>
        </w:rPr>
        <w:t xml:space="preserve"> Si nada establecieran los estatutos:</w:t>
      </w:r>
    </w:p>
    <w:p w:rsidR="00FB11D5" w:rsidRDefault="00D53BE7" w:rsidP="00FB11D5">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Los representantes del personal serán designados por un término de dos (</w:t>
      </w:r>
      <w:r w:rsidR="00FB11D5">
        <w:rPr>
          <w:rFonts w:eastAsia="Times New Roman" w:cstheme="minorHAnsi"/>
          <w:sz w:val="24"/>
          <w:szCs w:val="24"/>
          <w:lang w:eastAsia="es-AR"/>
        </w:rPr>
        <w:t>2) años y podrán ser reelectos.</w:t>
      </w:r>
    </w:p>
    <w:p w:rsidR="00D53BE7" w:rsidRPr="00D53BE7" w:rsidRDefault="00D53BE7" w:rsidP="00FB11D5">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Las elecciones deberán realizarse con no menos de diez (10) días de antelación al vencimiento del mandato de los que deban ser reemplazados.</w:t>
      </w:r>
    </w:p>
    <w:p w:rsidR="00D53BE7" w:rsidRPr="00D53BE7" w:rsidRDefault="00D53BE7" w:rsidP="00FB11D5">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Su convocatoria deberá, ser efectuada por la asociación sindical con personería gremial y deberá ser dada a publicidad, para conocimiento de todos los trabajadores del establecimiento o lugar de trabajo, con una anticipación no menor de diez (10) días al acto electoral.</w:t>
      </w:r>
    </w:p>
    <w:p w:rsidR="00D53BE7" w:rsidRPr="00D53BE7" w:rsidRDefault="00D53BE7" w:rsidP="00FB11D5">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 designación de los miembros de los representantes del personal será notificada al empleador en forma fehaciente, por la asociación sindical representativa del personal del establecimiento dentro de los cuarenta y ocho (48) horas de elección.</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512A48"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E60B7">
        <w:rPr>
          <w:rFonts w:eastAsia="Times New Roman" w:cstheme="minorHAnsi"/>
          <w:b/>
          <w:bCs/>
          <w:sz w:val="24"/>
          <w:szCs w:val="24"/>
          <w:lang w:eastAsia="es-AR"/>
        </w:rPr>
        <w:t xml:space="preserve"> 43-</w:t>
      </w:r>
      <w:r w:rsidR="00D53BE7" w:rsidRPr="00D53BE7">
        <w:rPr>
          <w:rFonts w:eastAsia="Times New Roman" w:cstheme="minorHAnsi"/>
          <w:sz w:val="24"/>
          <w:szCs w:val="24"/>
          <w:lang w:eastAsia="es-AR"/>
        </w:rPr>
        <w:t xml:space="preserve">Quienes ejerzan las funciones a que se refiere el </w:t>
      </w:r>
      <w:r w:rsidR="00D53BE7" w:rsidRPr="00D53BE7">
        <w:rPr>
          <w:rFonts w:eastAsia="Times New Roman" w:cstheme="minorHAnsi"/>
          <w:b/>
          <w:sz w:val="24"/>
          <w:szCs w:val="24"/>
          <w:lang w:eastAsia="es-AR"/>
        </w:rPr>
        <w:t xml:space="preserve">artículo 40 </w:t>
      </w:r>
      <w:r w:rsidR="00D53BE7" w:rsidRPr="00FB11D5">
        <w:rPr>
          <w:rFonts w:eastAsia="Times New Roman" w:cstheme="minorHAnsi"/>
          <w:b/>
          <w:sz w:val="16"/>
          <w:szCs w:val="16"/>
          <w:lang w:eastAsia="es-AR"/>
        </w:rPr>
        <w:t>(*)</w:t>
      </w:r>
      <w:r w:rsidR="00D53BE7" w:rsidRPr="00D53BE7">
        <w:rPr>
          <w:rFonts w:eastAsia="Times New Roman" w:cstheme="minorHAnsi"/>
          <w:sz w:val="24"/>
          <w:szCs w:val="24"/>
          <w:lang w:eastAsia="es-AR"/>
        </w:rPr>
        <w:t xml:space="preserve"> de </w:t>
      </w:r>
      <w:r w:rsidR="00D0298C" w:rsidRPr="00D53BE7">
        <w:rPr>
          <w:rFonts w:eastAsia="Times New Roman" w:cstheme="minorHAnsi"/>
          <w:sz w:val="24"/>
          <w:szCs w:val="24"/>
          <w:lang w:eastAsia="es-AR"/>
        </w:rPr>
        <w:t>esta</w:t>
      </w:r>
      <w:r w:rsidR="00D53BE7" w:rsidRPr="00D53BE7">
        <w:rPr>
          <w:rFonts w:eastAsia="Times New Roman" w:cstheme="minorHAnsi"/>
          <w:sz w:val="24"/>
          <w:szCs w:val="24"/>
          <w:lang w:eastAsia="es-AR"/>
        </w:rPr>
        <w:t xml:space="preserve"> ley, tendrán derecho a:</w:t>
      </w:r>
    </w:p>
    <w:p w:rsidR="00D53BE7" w:rsidRPr="006E246A" w:rsidRDefault="00D53BE7" w:rsidP="006E246A">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a)</w:t>
      </w:r>
      <w:r w:rsidRPr="00D53BE7">
        <w:rPr>
          <w:rFonts w:eastAsia="Times New Roman" w:cstheme="minorHAnsi"/>
          <w:sz w:val="24"/>
          <w:szCs w:val="24"/>
          <w:lang w:eastAsia="es-AR"/>
        </w:rPr>
        <w:t xml:space="preserve"> Verificar, la aplicación de las normas legales o convencionales, pudiendo participar en las inspecciones que disponga la autoridad administrativa del trabajo;</w:t>
      </w:r>
      <w:r w:rsidR="006E246A" w:rsidRPr="006E246A">
        <w:rPr>
          <w:rFonts w:eastAsia="Times New Roman" w:cstheme="minorHAnsi"/>
          <w:b/>
          <w:sz w:val="16"/>
          <w:szCs w:val="16"/>
          <w:lang w:eastAsia="es-AR"/>
        </w:rPr>
        <w:t>(*</w:t>
      </w:r>
      <w:r w:rsidR="006E246A">
        <w:rPr>
          <w:rFonts w:eastAsia="Times New Roman" w:cstheme="minorHAnsi"/>
          <w:b/>
          <w:sz w:val="16"/>
          <w:szCs w:val="16"/>
          <w:lang w:eastAsia="es-AR"/>
        </w:rPr>
        <w:t>*</w:t>
      </w:r>
      <w:r w:rsidR="006E246A" w:rsidRPr="006E246A">
        <w:rPr>
          <w:rFonts w:eastAsia="Times New Roman" w:cstheme="minorHAnsi"/>
          <w:b/>
          <w:sz w:val="16"/>
          <w:szCs w:val="16"/>
          <w:lang w:eastAsia="es-AR"/>
        </w:rPr>
        <w:t xml:space="preserve">) </w:t>
      </w:r>
    </w:p>
    <w:p w:rsidR="00D53BE7" w:rsidRPr="00D53BE7" w:rsidRDefault="00344BE7" w:rsidP="001E60B7">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Reunirse</w:t>
      </w:r>
      <w:r w:rsidR="00D53BE7" w:rsidRPr="00D53BE7">
        <w:rPr>
          <w:rFonts w:eastAsia="Times New Roman" w:cstheme="minorHAnsi"/>
          <w:sz w:val="24"/>
          <w:szCs w:val="24"/>
          <w:lang w:eastAsia="es-AR"/>
        </w:rPr>
        <w:t xml:space="preserve"> periódicamente con el empleador o su representante;</w:t>
      </w:r>
    </w:p>
    <w:p w:rsidR="00D53BE7" w:rsidRPr="00D53BE7" w:rsidRDefault="00D53BE7" w:rsidP="001E60B7">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Presentar ante los empleadores o sus representantes las reclamaciones de los trabajadores en cuyo nombre actúen, previa autorización de la asociación sindical respectiva</w:t>
      </w:r>
    </w:p>
    <w:p w:rsidR="00D53BE7" w:rsidRPr="00D53BE7" w:rsidRDefault="00D53BE7" w:rsidP="001E60B7">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b)</w:t>
      </w:r>
      <w:r w:rsidRPr="00D53BE7">
        <w:rPr>
          <w:rFonts w:eastAsia="Times New Roman" w:cstheme="minorHAnsi"/>
          <w:sz w:val="24"/>
          <w:szCs w:val="24"/>
          <w:lang w:eastAsia="es-AR"/>
        </w:rPr>
        <w:t xml:space="preserve"> Reunirse periódicamente con el empleador o su representante;</w:t>
      </w:r>
    </w:p>
    <w:p w:rsidR="006E246A" w:rsidRPr="006E246A" w:rsidRDefault="00D53BE7" w:rsidP="006E246A">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c)</w:t>
      </w:r>
      <w:r w:rsidRPr="00D53BE7">
        <w:rPr>
          <w:rFonts w:eastAsia="Times New Roman" w:cstheme="minorHAnsi"/>
          <w:sz w:val="24"/>
          <w:szCs w:val="24"/>
          <w:lang w:eastAsia="es-AR"/>
        </w:rPr>
        <w:t xml:space="preserve"> Presentar ante los empleadores o sus representantes las reclamaciones de los trabajadores en cuyo nombre actúen, previa autorización de la asociación sindical </w:t>
      </w:r>
      <w:proofErr w:type="gramStart"/>
      <w:r w:rsidRPr="00D53BE7">
        <w:rPr>
          <w:rFonts w:eastAsia="Times New Roman" w:cstheme="minorHAnsi"/>
          <w:sz w:val="24"/>
          <w:szCs w:val="24"/>
          <w:lang w:eastAsia="es-AR"/>
        </w:rPr>
        <w:t>respectiva.</w:t>
      </w:r>
      <w:r w:rsidR="006E246A" w:rsidRPr="006E246A">
        <w:rPr>
          <w:rFonts w:eastAsia="Times New Roman" w:cstheme="minorHAnsi"/>
          <w:b/>
          <w:sz w:val="16"/>
          <w:szCs w:val="16"/>
          <w:lang w:eastAsia="es-AR"/>
        </w:rPr>
        <w:t>(</w:t>
      </w:r>
      <w:proofErr w:type="gramEnd"/>
      <w:r w:rsidR="006E246A" w:rsidRPr="006E246A">
        <w:rPr>
          <w:rFonts w:eastAsia="Times New Roman" w:cstheme="minorHAnsi"/>
          <w:b/>
          <w:sz w:val="16"/>
          <w:szCs w:val="16"/>
          <w:lang w:eastAsia="es-AR"/>
        </w:rPr>
        <w:t>***)</w:t>
      </w:r>
      <w:r w:rsidR="006E246A">
        <w:rPr>
          <w:rFonts w:eastAsia="Times New Roman" w:cstheme="minorHAnsi"/>
          <w:sz w:val="24"/>
          <w:szCs w:val="24"/>
          <w:lang w:eastAsia="es-AR"/>
        </w:rPr>
        <w:t xml:space="preserve"> </w:t>
      </w:r>
    </w:p>
    <w:p w:rsidR="00D53BE7" w:rsidRPr="00D53BE7" w:rsidRDefault="00D53BE7"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 xml:space="preserve">(*) </w:t>
      </w:r>
      <w:r w:rsidRPr="00F93F9B">
        <w:rPr>
          <w:rFonts w:eastAsia="Times New Roman" w:cstheme="minorHAnsi"/>
          <w:b/>
          <w:bCs/>
          <w:i/>
          <w:sz w:val="20"/>
          <w:szCs w:val="20"/>
          <w:u w:val="single"/>
          <w:lang w:eastAsia="es-AR"/>
        </w:rPr>
        <w:t>Artículo 40.</w:t>
      </w:r>
      <w:r w:rsidR="00512A48" w:rsidRPr="00F93F9B">
        <w:rPr>
          <w:rFonts w:eastAsia="Times New Roman" w:cstheme="minorHAnsi"/>
          <w:i/>
          <w:sz w:val="20"/>
          <w:szCs w:val="20"/>
          <w:u w:val="single"/>
          <w:lang w:eastAsia="es-AR"/>
        </w:rPr>
        <w:t>-</w:t>
      </w:r>
      <w:r w:rsidRPr="00D53BE7">
        <w:rPr>
          <w:rFonts w:eastAsia="Times New Roman" w:cstheme="minorHAnsi"/>
          <w:i/>
          <w:sz w:val="20"/>
          <w:szCs w:val="20"/>
          <w:lang w:eastAsia="es-AR"/>
        </w:rPr>
        <w:t xml:space="preserve"> Los delegados del personal, las comisiones internas y organismos similares, ejercerán en los lugares de trabajo según el caso, en la sede de la empresa o del establecimiento al que estén afectados la siguiente representación:</w:t>
      </w:r>
    </w:p>
    <w:p w:rsidR="00D53BE7" w:rsidRPr="00D53BE7" w:rsidRDefault="00D53BE7"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De los trabajadores ante el empleador, la autoridad administrativa del trabajo cuando ésta actúa de oficio en los sitios mencionados y ante la asociación sindical.</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lastRenderedPageBreak/>
        <w:t>b)</w:t>
      </w:r>
      <w:r w:rsidRPr="00D53BE7">
        <w:rPr>
          <w:rFonts w:eastAsia="Times New Roman" w:cstheme="minorHAnsi"/>
          <w:i/>
          <w:sz w:val="20"/>
          <w:szCs w:val="20"/>
          <w:lang w:eastAsia="es-AR"/>
        </w:rPr>
        <w:t xml:space="preserve"> De la asociación sindical ante el empleador y el trabajador.</w:t>
      </w:r>
    </w:p>
    <w:p w:rsidR="006E246A" w:rsidRPr="006E246A" w:rsidRDefault="006E246A" w:rsidP="006E246A">
      <w:pPr>
        <w:shd w:val="clear" w:color="auto" w:fill="FFFFFF"/>
        <w:tabs>
          <w:tab w:val="left" w:pos="8364"/>
          <w:tab w:val="left" w:pos="8647"/>
        </w:tabs>
        <w:spacing w:after="0" w:line="240" w:lineRule="auto"/>
        <w:jc w:val="both"/>
        <w:rPr>
          <w:rFonts w:eastAsia="Times New Roman" w:cstheme="minorHAnsi"/>
          <w:i/>
          <w:sz w:val="20"/>
          <w:szCs w:val="20"/>
          <w:u w:val="single"/>
          <w:lang w:eastAsia="es-AR"/>
        </w:rPr>
      </w:pPr>
      <w:r w:rsidRPr="006E246A">
        <w:rPr>
          <w:rFonts w:eastAsia="Times New Roman" w:cstheme="minorHAnsi"/>
          <w:b/>
          <w:i/>
          <w:sz w:val="24"/>
          <w:szCs w:val="24"/>
          <w:lang w:eastAsia="es-AR"/>
        </w:rPr>
        <w:t>(*</w:t>
      </w:r>
      <w:r>
        <w:rPr>
          <w:rFonts w:eastAsia="Times New Roman" w:cstheme="minorHAnsi"/>
          <w:b/>
          <w:i/>
          <w:sz w:val="24"/>
          <w:szCs w:val="24"/>
          <w:lang w:eastAsia="es-AR"/>
        </w:rPr>
        <w:t>*</w:t>
      </w:r>
      <w:r w:rsidRPr="006E246A">
        <w:rPr>
          <w:rFonts w:eastAsia="Times New Roman" w:cstheme="minorHAnsi"/>
          <w:b/>
          <w:i/>
          <w:sz w:val="24"/>
          <w:szCs w:val="24"/>
          <w:lang w:eastAsia="es-AR"/>
        </w:rPr>
        <w:t xml:space="preserve">) </w:t>
      </w:r>
      <w:r w:rsidRPr="006E246A">
        <w:rPr>
          <w:rFonts w:eastAsia="Times New Roman" w:cstheme="minorHAnsi"/>
          <w:b/>
          <w:i/>
          <w:sz w:val="20"/>
          <w:szCs w:val="20"/>
          <w:u w:val="single"/>
          <w:lang w:eastAsia="es-AR"/>
        </w:rPr>
        <w:t>Reglamentación del Inciso a).</w:t>
      </w:r>
      <w:r w:rsidRPr="006E246A">
        <w:rPr>
          <w:rFonts w:eastAsia="Times New Roman" w:cstheme="minorHAnsi"/>
          <w:i/>
          <w:sz w:val="20"/>
          <w:szCs w:val="20"/>
          <w:lang w:eastAsia="es-AR"/>
        </w:rPr>
        <w:t>La verificación que efectué el delegado se limitará a la comprobación del cumplimiento de la legislación laboral y previsional.</w:t>
      </w:r>
    </w:p>
    <w:p w:rsidR="00D53BE7" w:rsidRPr="00D53BE7" w:rsidRDefault="006E246A" w:rsidP="006E246A">
      <w:pPr>
        <w:shd w:val="clear" w:color="auto" w:fill="FFFFFF"/>
        <w:tabs>
          <w:tab w:val="left" w:pos="8364"/>
          <w:tab w:val="left" w:pos="8647"/>
        </w:tabs>
        <w:spacing w:after="75" w:line="240" w:lineRule="auto"/>
        <w:jc w:val="both"/>
        <w:rPr>
          <w:rFonts w:eastAsia="Times New Roman" w:cstheme="minorHAnsi"/>
          <w:b/>
          <w:i/>
          <w:sz w:val="20"/>
          <w:szCs w:val="20"/>
          <w:lang w:eastAsia="es-AR"/>
        </w:rPr>
      </w:pPr>
      <w:r w:rsidRPr="006E246A">
        <w:rPr>
          <w:rFonts w:eastAsia="Times New Roman" w:cstheme="minorHAnsi"/>
          <w:i/>
          <w:sz w:val="20"/>
          <w:szCs w:val="20"/>
          <w:lang w:eastAsia="es-AR"/>
        </w:rPr>
        <w:t>Deberá ser acompañado para la verificación por los inspectores de la autoridad de aplicación respectiva, y actuará solo como veedor</w:t>
      </w:r>
    </w:p>
    <w:p w:rsidR="006E246A" w:rsidRPr="006F49D9" w:rsidRDefault="006E246A" w:rsidP="006F49D9">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6E246A">
        <w:rPr>
          <w:rFonts w:eastAsia="Times New Roman" w:cstheme="minorHAnsi"/>
          <w:b/>
          <w:i/>
          <w:sz w:val="24"/>
          <w:szCs w:val="24"/>
          <w:lang w:eastAsia="es-AR"/>
        </w:rPr>
        <w:t xml:space="preserve">(***) </w:t>
      </w:r>
      <w:r w:rsidRPr="006E246A">
        <w:rPr>
          <w:rFonts w:eastAsia="Times New Roman" w:cstheme="minorHAnsi"/>
          <w:b/>
          <w:i/>
          <w:sz w:val="20"/>
          <w:szCs w:val="20"/>
          <w:u w:val="single"/>
          <w:lang w:eastAsia="es-AR"/>
        </w:rPr>
        <w:t>Reglamentación del Inciso c).</w:t>
      </w:r>
      <w:r w:rsidRPr="006E246A">
        <w:rPr>
          <w:rFonts w:eastAsia="Times New Roman" w:cstheme="minorHAnsi"/>
          <w:i/>
          <w:sz w:val="20"/>
          <w:szCs w:val="20"/>
          <w:lang w:eastAsia="es-AR"/>
        </w:rPr>
        <w:t xml:space="preserve"> Se entiende que existe necesidad de formular una reclamación cuando, a propósito del ejercicio de la función prevista en el artículo 43, inciso c), de la ley, se ha suscitado una controversia con el empleador, circunstancia ante la cual el delegado procederá a comunicar lo ocurrido, de inmediato, al órgano competente de la asociación sindical a fin de que éste disponga formalizar la reclamación, si, a su juicio, ello correspondiere.</w:t>
      </w:r>
    </w:p>
    <w:p w:rsidR="00F921C8" w:rsidRPr="00F921C8" w:rsidRDefault="00F921C8" w:rsidP="00F921C8">
      <w:pPr>
        <w:shd w:val="clear" w:color="auto" w:fill="FFFFFF"/>
        <w:tabs>
          <w:tab w:val="left" w:pos="8364"/>
          <w:tab w:val="left" w:pos="8647"/>
        </w:tabs>
        <w:spacing w:after="75" w:line="240" w:lineRule="auto"/>
        <w:jc w:val="both"/>
        <w:rPr>
          <w:rFonts w:eastAsia="Times New Roman" w:cstheme="minorHAnsi"/>
          <w:i/>
          <w:sz w:val="20"/>
          <w:szCs w:val="20"/>
          <w:lang w:eastAsia="es-AR"/>
        </w:rPr>
      </w:pPr>
      <w:r w:rsidRPr="00F921C8">
        <w:rPr>
          <w:rFonts w:eastAsia="Times New Roman" w:cstheme="minorHAnsi"/>
          <w:b/>
          <w:i/>
          <w:sz w:val="20"/>
          <w:szCs w:val="20"/>
          <w:u w:val="single"/>
          <w:lang w:eastAsia="es-AR"/>
        </w:rPr>
        <w:t>ARTÍCULO   40 – Sin Reglamentar</w:t>
      </w:r>
      <w:r w:rsidRPr="00F921C8">
        <w:rPr>
          <w:rFonts w:eastAsia="Times New Roman" w:cstheme="minorHAnsi"/>
          <w:b/>
          <w:i/>
          <w:sz w:val="20"/>
          <w:szCs w:val="20"/>
          <w:lang w:eastAsia="es-AR"/>
        </w:rPr>
        <w:t>.</w:t>
      </w:r>
    </w:p>
    <w:p w:rsidR="006E246A" w:rsidRDefault="006E246A"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512A48"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E60B7">
        <w:rPr>
          <w:rFonts w:eastAsia="Times New Roman" w:cstheme="minorHAnsi"/>
          <w:b/>
          <w:bCs/>
          <w:sz w:val="24"/>
          <w:szCs w:val="24"/>
          <w:lang w:eastAsia="es-AR"/>
        </w:rPr>
        <w:t xml:space="preserve"> 44-</w:t>
      </w:r>
      <w:r w:rsidR="00D53BE7" w:rsidRPr="00D53BE7">
        <w:rPr>
          <w:rFonts w:eastAsia="Times New Roman" w:cstheme="minorHAnsi"/>
          <w:sz w:val="24"/>
          <w:szCs w:val="24"/>
          <w:lang w:eastAsia="es-AR"/>
        </w:rPr>
        <w:t xml:space="preserve"> Sin perjuicio de lo acordado en convenciones colectivas de trabajo, los empleadores estarán obligados a:</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a)</w:t>
      </w:r>
      <w:r w:rsidRPr="00D53BE7">
        <w:rPr>
          <w:rFonts w:eastAsia="Times New Roman" w:cstheme="minorHAnsi"/>
          <w:sz w:val="24"/>
          <w:szCs w:val="24"/>
          <w:lang w:eastAsia="es-AR"/>
        </w:rPr>
        <w:t xml:space="preserve"> Facilitar un lugar para el desarrollo de las tareas de los delegados del personal en la medida en que, habida cuenta de la cantidad de trabajadores ocupados y la modalidad de la prestación de los servicios, las características del establecimiento lo tornen necesarios;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b)</w:t>
      </w:r>
      <w:r w:rsidRPr="00D53BE7">
        <w:rPr>
          <w:rFonts w:eastAsia="Times New Roman" w:cstheme="minorHAnsi"/>
          <w:sz w:val="24"/>
          <w:szCs w:val="24"/>
          <w:lang w:eastAsia="es-AR"/>
        </w:rPr>
        <w:t xml:space="preserve"> Concretar las reuniones periódicas con esos delegados asistiendo personalmente o haciéndose representar;</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Inciso c)</w:t>
      </w:r>
      <w:r w:rsidRPr="00D53BE7">
        <w:rPr>
          <w:rFonts w:eastAsia="Times New Roman" w:cstheme="minorHAnsi"/>
          <w:sz w:val="24"/>
          <w:szCs w:val="24"/>
          <w:lang w:eastAsia="es-AR"/>
        </w:rPr>
        <w:t xml:space="preserve"> conceder a cada uno de los delegados del personal, para el ejercicio de sus funciones, un crédito de horas mensuales retribuidas de conformidad con lo que se disponga en la convención colectiva aplicable.</w:t>
      </w:r>
      <w:r w:rsidR="006E246A">
        <w:rPr>
          <w:rFonts w:eastAsia="Times New Roman" w:cstheme="minorHAnsi"/>
          <w:sz w:val="24"/>
          <w:szCs w:val="24"/>
          <w:lang w:eastAsia="es-AR"/>
        </w:rPr>
        <w:t xml:space="preserve"> </w:t>
      </w:r>
      <w:r w:rsidR="006E246A" w:rsidRPr="006E246A">
        <w:rPr>
          <w:rFonts w:eastAsia="Times New Roman" w:cstheme="minorHAnsi"/>
          <w:b/>
          <w:sz w:val="16"/>
          <w:szCs w:val="16"/>
          <w:lang w:eastAsia="es-AR"/>
        </w:rPr>
        <w:t xml:space="preserve">(*) </w:t>
      </w:r>
    </w:p>
    <w:p w:rsidR="00D53BE7" w:rsidRPr="006E246A" w:rsidRDefault="006E246A" w:rsidP="00C47F49">
      <w:pPr>
        <w:shd w:val="clear" w:color="auto" w:fill="FFFFFF"/>
        <w:tabs>
          <w:tab w:val="left" w:pos="8931"/>
          <w:tab w:val="left" w:pos="9072"/>
        </w:tabs>
        <w:spacing w:after="75" w:line="240" w:lineRule="auto"/>
        <w:jc w:val="both"/>
        <w:rPr>
          <w:rFonts w:eastAsia="Times New Roman" w:cstheme="minorHAnsi"/>
          <w:i/>
          <w:sz w:val="20"/>
          <w:szCs w:val="20"/>
          <w:lang w:eastAsia="es-AR"/>
        </w:rPr>
      </w:pPr>
      <w:r w:rsidRPr="006E246A">
        <w:rPr>
          <w:rFonts w:eastAsia="Times New Roman" w:cstheme="minorHAnsi"/>
          <w:b/>
          <w:i/>
          <w:sz w:val="24"/>
          <w:szCs w:val="24"/>
          <w:lang w:eastAsia="es-AR"/>
        </w:rPr>
        <w:t xml:space="preserve">(*) </w:t>
      </w:r>
      <w:r w:rsidR="00D53BE7" w:rsidRPr="006E246A">
        <w:rPr>
          <w:rFonts w:eastAsia="Times New Roman" w:cstheme="minorHAnsi"/>
          <w:b/>
          <w:i/>
          <w:sz w:val="20"/>
          <w:szCs w:val="20"/>
          <w:u w:val="single"/>
          <w:lang w:eastAsia="es-AR"/>
        </w:rPr>
        <w:t>Reglamentación del Inciso c).</w:t>
      </w:r>
      <w:r w:rsidR="00D53BE7" w:rsidRPr="006E246A">
        <w:rPr>
          <w:rFonts w:eastAsia="Times New Roman" w:cstheme="minorHAnsi"/>
          <w:i/>
          <w:sz w:val="20"/>
          <w:szCs w:val="20"/>
          <w:lang w:eastAsia="es-AR"/>
        </w:rPr>
        <w:t xml:space="preserve"> Mientras el delegado permanezca en su función, el empleador podrá reducir o aumentar el crédito de horas mensuales retribuidas, en tanto iguale o supere la cantidad que establezca la convención colectiva aplicable.</w:t>
      </w:r>
    </w:p>
    <w:p w:rsidR="001E60B7" w:rsidRPr="006E246A" w:rsidRDefault="001E60B7" w:rsidP="00C47F49">
      <w:pPr>
        <w:tabs>
          <w:tab w:val="left" w:pos="8931"/>
          <w:tab w:val="left" w:pos="9072"/>
        </w:tabs>
        <w:spacing w:after="0" w:line="240" w:lineRule="atLeast"/>
        <w:jc w:val="both"/>
        <w:rPr>
          <w:rFonts w:eastAsia="Times New Roman" w:cstheme="minorHAnsi"/>
          <w:b/>
          <w:bCs/>
          <w:i/>
          <w:sz w:val="20"/>
          <w:szCs w:val="20"/>
          <w:lang w:eastAsia="es-AR"/>
        </w:rPr>
      </w:pPr>
    </w:p>
    <w:p w:rsidR="00D53BE7" w:rsidRPr="00D53BE7" w:rsidRDefault="006E246A" w:rsidP="00C47F49">
      <w:pPr>
        <w:tabs>
          <w:tab w:val="left" w:pos="8931"/>
          <w:tab w:val="left" w:pos="9072"/>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1E60B7">
        <w:rPr>
          <w:rFonts w:eastAsia="Times New Roman" w:cstheme="minorHAnsi"/>
          <w:b/>
          <w:bCs/>
          <w:sz w:val="24"/>
          <w:szCs w:val="24"/>
          <w:lang w:eastAsia="es-AR"/>
        </w:rPr>
        <w:t>45-</w:t>
      </w:r>
      <w:r w:rsidR="00D53BE7" w:rsidRPr="00D53BE7">
        <w:rPr>
          <w:rFonts w:eastAsia="Times New Roman" w:cstheme="minorHAnsi"/>
          <w:sz w:val="24"/>
          <w:szCs w:val="24"/>
          <w:lang w:eastAsia="es-AR"/>
        </w:rPr>
        <w:t xml:space="preserve"> A falta de normas en las convenciones colectivas o en otros acuerdos, el número mínimo de los trabajadores que representen la asociación profesional respectiva en cada establecimiento será:</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De diez (10) a cincuenta (50) trabajadores, un (1) representante;</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De cincuenta y uno (51) a cien (100) trabajadores, dos (2) representantes;</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De ciento uno (101) en adelante, un (1) representante más cada cien (100) trabajadores, que excedan de cien (100) a los que deberán adicionarse los establecidos en el inciso anterior.</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En los establecimientos que tengan más de un turno de trabajo habrá un delegado por turno, como mínimo.</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Cuando un representante sindical está compuesto por tres o más trabajadores, funcionará como cuerpo colegiado.</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Sus decisiones se adoptarán en la forma que determinen los estatutos.</w:t>
      </w:r>
    </w:p>
    <w:p w:rsidR="00D53BE7" w:rsidRPr="006E246A" w:rsidRDefault="00F93F9B" w:rsidP="00C47F49">
      <w:pPr>
        <w:shd w:val="clear" w:color="auto" w:fill="FFFFFF"/>
        <w:tabs>
          <w:tab w:val="left" w:pos="8931"/>
          <w:tab w:val="left" w:pos="9072"/>
        </w:tabs>
        <w:spacing w:after="75" w:line="240" w:lineRule="auto"/>
        <w:jc w:val="both"/>
        <w:rPr>
          <w:rFonts w:eastAsia="Times New Roman" w:cstheme="minorHAnsi"/>
          <w:sz w:val="24"/>
          <w:szCs w:val="24"/>
          <w:u w:val="single"/>
          <w:lang w:eastAsia="es-AR"/>
        </w:rPr>
      </w:pPr>
      <w:r>
        <w:rPr>
          <w:rFonts w:eastAsia="Times New Roman" w:cstheme="minorHAnsi"/>
          <w:b/>
          <w:sz w:val="24"/>
          <w:szCs w:val="24"/>
          <w:u w:val="single"/>
          <w:lang w:eastAsia="es-AR"/>
        </w:rPr>
        <w:t>ARTÍCULO</w:t>
      </w:r>
      <w:r w:rsidR="001E60B7" w:rsidRPr="006E246A">
        <w:rPr>
          <w:rFonts w:eastAsia="Times New Roman" w:cstheme="minorHAnsi"/>
          <w:b/>
          <w:sz w:val="24"/>
          <w:szCs w:val="24"/>
          <w:u w:val="single"/>
          <w:lang w:eastAsia="es-AR"/>
        </w:rPr>
        <w:t xml:space="preserve"> 45 -</w:t>
      </w:r>
      <w:r w:rsidR="00D53BE7" w:rsidRPr="006E246A">
        <w:rPr>
          <w:rFonts w:eastAsia="Times New Roman" w:cstheme="minorHAnsi"/>
          <w:b/>
          <w:sz w:val="24"/>
          <w:szCs w:val="24"/>
          <w:u w:val="single"/>
          <w:lang w:eastAsia="es-AR"/>
        </w:rPr>
        <w:t>Sin Reglamentar.</w:t>
      </w:r>
    </w:p>
    <w:p w:rsidR="00344BE7" w:rsidRDefault="00344BE7" w:rsidP="00C47F49">
      <w:pPr>
        <w:tabs>
          <w:tab w:val="left" w:pos="8931"/>
          <w:tab w:val="left" w:pos="9072"/>
        </w:tabs>
        <w:spacing w:after="0" w:line="240" w:lineRule="atLeast"/>
        <w:jc w:val="both"/>
        <w:rPr>
          <w:rFonts w:eastAsia="Times New Roman" w:cstheme="minorHAnsi"/>
          <w:b/>
          <w:bCs/>
          <w:sz w:val="24"/>
          <w:szCs w:val="24"/>
          <w:lang w:eastAsia="es-AR"/>
        </w:rPr>
      </w:pPr>
    </w:p>
    <w:p w:rsidR="00702C62" w:rsidRDefault="00512A48" w:rsidP="00C47F49">
      <w:pPr>
        <w:tabs>
          <w:tab w:val="left" w:pos="8931"/>
          <w:tab w:val="left" w:pos="9072"/>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ARTÍCULO</w:t>
      </w:r>
      <w:r w:rsidR="001E60B7">
        <w:rPr>
          <w:rFonts w:eastAsia="Times New Roman" w:cstheme="minorHAnsi"/>
          <w:b/>
          <w:bCs/>
          <w:sz w:val="24"/>
          <w:szCs w:val="24"/>
          <w:lang w:eastAsia="es-AR"/>
        </w:rPr>
        <w:t xml:space="preserve"> 46-</w:t>
      </w:r>
      <w:r w:rsidR="00D53BE7" w:rsidRPr="00D53BE7">
        <w:rPr>
          <w:rFonts w:eastAsia="Times New Roman" w:cstheme="minorHAnsi"/>
          <w:sz w:val="24"/>
          <w:szCs w:val="24"/>
          <w:lang w:eastAsia="es-AR"/>
        </w:rPr>
        <w:t xml:space="preserve"> La reglamentación de lo relativo a los delegados del personal deberá posibilitar una adecuada tutela de los intereses y derechos de los trabajadores teniendo</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lastRenderedPageBreak/>
        <w:t>en cuenta la diversidad de sectores, turnos y demás circunstancias de hecho que hagan a la organización de la explotación o del servicio.</w:t>
      </w:r>
    </w:p>
    <w:p w:rsidR="00344BE7" w:rsidRPr="00702C62" w:rsidRDefault="006E246A" w:rsidP="00702C62">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6E246A">
        <w:rPr>
          <w:rFonts w:eastAsia="Times New Roman" w:cstheme="minorHAnsi"/>
          <w:b/>
          <w:sz w:val="24"/>
          <w:szCs w:val="24"/>
          <w:u w:val="single"/>
          <w:lang w:eastAsia="es-AR"/>
        </w:rPr>
        <w:t xml:space="preserve">ARTÍCULO </w:t>
      </w:r>
      <w:r w:rsidR="00D53BE7" w:rsidRPr="006E246A">
        <w:rPr>
          <w:rFonts w:eastAsia="Times New Roman" w:cstheme="minorHAnsi"/>
          <w:b/>
          <w:sz w:val="24"/>
          <w:szCs w:val="24"/>
          <w:u w:val="single"/>
          <w:lang w:eastAsia="es-AR"/>
        </w:rPr>
        <w:t>46 – Sin Reglamentar</w:t>
      </w:r>
      <w:r w:rsidR="00D53BE7" w:rsidRPr="00D53BE7">
        <w:rPr>
          <w:rFonts w:eastAsia="Times New Roman" w:cstheme="minorHAnsi"/>
          <w:b/>
          <w:sz w:val="24"/>
          <w:szCs w:val="24"/>
          <w:lang w:eastAsia="es-AR"/>
        </w:rPr>
        <w:t>.</w:t>
      </w:r>
    </w:p>
    <w:p w:rsidR="006E246A" w:rsidRDefault="0051080F"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6E246A">
        <w:rPr>
          <w:rFonts w:eastAsia="Times New Roman" w:cstheme="minorHAnsi"/>
          <w:b/>
          <w:bCs/>
          <w:sz w:val="24"/>
          <w:szCs w:val="24"/>
          <w:lang w:eastAsia="es-AR"/>
        </w:rPr>
        <w:t>TULO XII</w:t>
      </w:r>
    </w:p>
    <w:p w:rsidR="006E246A" w:rsidRDefault="006E246A" w:rsidP="00C47F49">
      <w:pPr>
        <w:tabs>
          <w:tab w:val="left" w:pos="8364"/>
          <w:tab w:val="left" w:pos="8647"/>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 xml:space="preserve">DE LA TUTELA SINDICAL  </w:t>
      </w:r>
    </w:p>
    <w:p w:rsidR="00702C62" w:rsidRDefault="00702C62"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1E60B7"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w:t>
      </w:r>
      <w:r w:rsidR="006E246A">
        <w:rPr>
          <w:rFonts w:eastAsia="Times New Roman" w:cstheme="minorHAnsi"/>
          <w:b/>
          <w:bCs/>
          <w:sz w:val="24"/>
          <w:szCs w:val="24"/>
          <w:lang w:eastAsia="es-AR"/>
        </w:rPr>
        <w:t xml:space="preserve">RTÍCULO </w:t>
      </w:r>
      <w:r>
        <w:rPr>
          <w:rFonts w:eastAsia="Times New Roman" w:cstheme="minorHAnsi"/>
          <w:b/>
          <w:bCs/>
          <w:sz w:val="24"/>
          <w:szCs w:val="24"/>
          <w:lang w:eastAsia="es-AR"/>
        </w:rPr>
        <w:t>47-</w:t>
      </w:r>
      <w:r w:rsidR="00D53BE7" w:rsidRPr="00D53BE7">
        <w:rPr>
          <w:rFonts w:eastAsia="Times New Roman" w:cstheme="minorHAnsi"/>
          <w:sz w:val="24"/>
          <w:szCs w:val="24"/>
          <w:lang w:eastAsia="es-AR"/>
        </w:rPr>
        <w:t xml:space="preserve"> Todo trabajador o asociación sindical que fuere impedido u obstaculizado en el ejercicio regular de los derechos de la libertad sindical garantizados por la presente ley, podrá recabar el amparo de estos derechos ante el tribunal judicial competente, conforme al procedimiento Civil y Comercial de la Nación o equivalente de los códigos procesales civiles provinciales, a fin de que éste disponga, si correspondiere, el cese inmediato del comportamiento antisindical.</w:t>
      </w:r>
    </w:p>
    <w:p w:rsidR="00D53BE7" w:rsidRPr="006E246A" w:rsidRDefault="006E246A" w:rsidP="00C47F49">
      <w:pPr>
        <w:shd w:val="clear" w:color="auto" w:fill="FFFFFF"/>
        <w:tabs>
          <w:tab w:val="left" w:pos="8364"/>
          <w:tab w:val="left" w:pos="8647"/>
        </w:tabs>
        <w:spacing w:after="75" w:line="240" w:lineRule="auto"/>
        <w:jc w:val="both"/>
        <w:rPr>
          <w:rFonts w:eastAsia="Times New Roman" w:cstheme="minorHAnsi"/>
          <w:sz w:val="24"/>
          <w:szCs w:val="24"/>
          <w:u w:val="single"/>
          <w:lang w:eastAsia="es-AR"/>
        </w:rPr>
      </w:pPr>
      <w:r w:rsidRPr="006E246A">
        <w:rPr>
          <w:rFonts w:eastAsia="Times New Roman" w:cstheme="minorHAnsi"/>
          <w:b/>
          <w:sz w:val="24"/>
          <w:szCs w:val="24"/>
          <w:u w:val="single"/>
          <w:lang w:eastAsia="es-AR"/>
        </w:rPr>
        <w:t>ARTÍCULO</w:t>
      </w:r>
      <w:r w:rsidR="00512A48">
        <w:rPr>
          <w:rFonts w:eastAsia="Times New Roman" w:cstheme="minorHAnsi"/>
          <w:b/>
          <w:sz w:val="24"/>
          <w:szCs w:val="24"/>
          <w:u w:val="single"/>
          <w:lang w:eastAsia="es-AR"/>
        </w:rPr>
        <w:t xml:space="preserve"> </w:t>
      </w:r>
      <w:r w:rsidR="001E60B7" w:rsidRPr="006E246A">
        <w:rPr>
          <w:rFonts w:eastAsia="Times New Roman" w:cstheme="minorHAnsi"/>
          <w:b/>
          <w:sz w:val="24"/>
          <w:szCs w:val="24"/>
          <w:u w:val="single"/>
          <w:lang w:eastAsia="es-AR"/>
        </w:rPr>
        <w:t>47-</w:t>
      </w:r>
      <w:r w:rsidR="00D53BE7" w:rsidRPr="006E246A">
        <w:rPr>
          <w:rFonts w:eastAsia="Times New Roman" w:cstheme="minorHAnsi"/>
          <w:b/>
          <w:sz w:val="24"/>
          <w:szCs w:val="24"/>
          <w:u w:val="single"/>
          <w:lang w:eastAsia="es-AR"/>
        </w:rPr>
        <w:t xml:space="preserve"> Sin Reglamentar.</w:t>
      </w:r>
    </w:p>
    <w:p w:rsidR="00344BE7" w:rsidRDefault="00344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6E246A"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1E60B7">
        <w:rPr>
          <w:rFonts w:eastAsia="Times New Roman" w:cstheme="minorHAnsi"/>
          <w:b/>
          <w:bCs/>
          <w:sz w:val="24"/>
          <w:szCs w:val="24"/>
          <w:lang w:eastAsia="es-AR"/>
        </w:rPr>
        <w:t>48-</w:t>
      </w:r>
      <w:r w:rsidR="00D53BE7" w:rsidRPr="00D53BE7">
        <w:rPr>
          <w:rFonts w:eastAsia="Times New Roman" w:cstheme="minorHAnsi"/>
          <w:sz w:val="24"/>
          <w:szCs w:val="24"/>
          <w:lang w:eastAsia="es-AR"/>
        </w:rPr>
        <w:t xml:space="preserve"> Los trabajadores que, por ocupar cargos electivos o representativos en asociaciones sindicales con personería gremial, en organismos que requieran representación gremial, o en cargos políticos en los poderes públicos, dejarán de prestar servicios, tendrán derecho de gozar de licencia automática sin goce de haberes, a la reserva del puesto y ser reincorporado al finalizar el ejercicio de sus funciones, no pudiendo ser despedidos durante el término de un (1) año a partir de la cesación de sus mandatos, salvo que mediare justa causa de despido.</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El tiempo de desempeño de dichas funciones, será considerado período de trabajo a todos los efectos, excepto para determinar promedio de remuneraciones.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 xml:space="preserve">Los representantes sindicales en la empresa elegidos de conformidad con lo establecido en el </w:t>
      </w:r>
      <w:r w:rsidRPr="00D53BE7">
        <w:rPr>
          <w:rFonts w:eastAsia="Times New Roman" w:cstheme="minorHAnsi"/>
          <w:b/>
          <w:sz w:val="24"/>
          <w:szCs w:val="24"/>
          <w:lang w:eastAsia="es-AR"/>
        </w:rPr>
        <w:t>artículo 41</w:t>
      </w:r>
      <w:r w:rsidRPr="00D53BE7">
        <w:rPr>
          <w:rFonts w:eastAsia="Times New Roman" w:cstheme="minorHAnsi"/>
          <w:sz w:val="24"/>
          <w:szCs w:val="24"/>
          <w:lang w:eastAsia="es-AR"/>
        </w:rPr>
        <w:t xml:space="preserve"> (*) de la presente ley continuarán prestando servicios y no podrán ser suspendidos, modificadas sus condiciones de trabajo, ni despedidos durante el tiempo que dure el ejercicio de su mandato y hasta un año más, salvo que mediare justa causa.</w:t>
      </w:r>
    </w:p>
    <w:p w:rsidR="00D53BE7" w:rsidRPr="006E246A" w:rsidRDefault="003518C0" w:rsidP="00C47F49">
      <w:pPr>
        <w:shd w:val="clear" w:color="auto" w:fill="FFFFFF"/>
        <w:tabs>
          <w:tab w:val="left" w:pos="8364"/>
          <w:tab w:val="left" w:pos="8647"/>
        </w:tabs>
        <w:spacing w:after="75" w:line="240" w:lineRule="auto"/>
        <w:jc w:val="both"/>
        <w:rPr>
          <w:rFonts w:eastAsia="Times New Roman" w:cstheme="minorHAnsi"/>
          <w:sz w:val="24"/>
          <w:szCs w:val="24"/>
          <w:u w:val="single"/>
          <w:lang w:eastAsia="es-AR"/>
        </w:rPr>
      </w:pPr>
      <w:r>
        <w:rPr>
          <w:rFonts w:eastAsia="Times New Roman" w:cstheme="minorHAnsi"/>
          <w:b/>
          <w:sz w:val="24"/>
          <w:szCs w:val="24"/>
          <w:u w:val="single"/>
          <w:lang w:eastAsia="es-AR"/>
        </w:rPr>
        <w:t>ARTÍ</w:t>
      </w:r>
      <w:r w:rsidR="00512A48">
        <w:rPr>
          <w:rFonts w:eastAsia="Times New Roman" w:cstheme="minorHAnsi"/>
          <w:b/>
          <w:sz w:val="24"/>
          <w:szCs w:val="24"/>
          <w:u w:val="single"/>
          <w:lang w:eastAsia="es-AR"/>
        </w:rPr>
        <w:t>CULO</w:t>
      </w:r>
      <w:r w:rsidR="00D53BE7" w:rsidRPr="006E246A">
        <w:rPr>
          <w:rFonts w:eastAsia="Times New Roman" w:cstheme="minorHAnsi"/>
          <w:b/>
          <w:sz w:val="24"/>
          <w:szCs w:val="24"/>
          <w:u w:val="single"/>
          <w:lang w:eastAsia="es-AR"/>
        </w:rPr>
        <w:t xml:space="preserve"> 48 – Sin Reglamentar.</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 xml:space="preserve">(*) </w:t>
      </w:r>
      <w:r w:rsidR="006E246A" w:rsidRPr="006E246A">
        <w:rPr>
          <w:rFonts w:eastAsia="Times New Roman" w:cstheme="minorHAnsi"/>
          <w:b/>
          <w:bCs/>
          <w:i/>
          <w:sz w:val="20"/>
          <w:szCs w:val="20"/>
          <w:u w:val="single"/>
          <w:lang w:eastAsia="es-AR"/>
        </w:rPr>
        <w:t xml:space="preserve">ARTÍCULO </w:t>
      </w:r>
      <w:r w:rsidRPr="006E246A">
        <w:rPr>
          <w:rFonts w:eastAsia="Times New Roman" w:cstheme="minorHAnsi"/>
          <w:b/>
          <w:bCs/>
          <w:i/>
          <w:sz w:val="20"/>
          <w:szCs w:val="20"/>
          <w:u w:val="single"/>
          <w:lang w:eastAsia="es-AR"/>
        </w:rPr>
        <w:t>41.</w:t>
      </w:r>
      <w:r w:rsidRPr="00D53BE7">
        <w:rPr>
          <w:rFonts w:eastAsia="Times New Roman" w:cstheme="minorHAnsi"/>
          <w:i/>
          <w:sz w:val="20"/>
          <w:szCs w:val="20"/>
          <w:lang w:eastAsia="es-AR"/>
        </w:rPr>
        <w:t xml:space="preserve"> — Para ejercer las funciones indicadas en el </w:t>
      </w:r>
      <w:r w:rsidRPr="00F93F9B">
        <w:rPr>
          <w:rFonts w:eastAsia="Times New Roman" w:cstheme="minorHAnsi"/>
          <w:b/>
          <w:i/>
          <w:sz w:val="20"/>
          <w:szCs w:val="20"/>
          <w:lang w:eastAsia="es-AR"/>
        </w:rPr>
        <w:t>artículo 40</w:t>
      </w:r>
      <w:r w:rsidRPr="00D53BE7">
        <w:rPr>
          <w:rFonts w:eastAsia="Times New Roman" w:cstheme="minorHAnsi"/>
          <w:i/>
          <w:sz w:val="20"/>
          <w:szCs w:val="20"/>
          <w:lang w:eastAsia="es-AR"/>
        </w:rPr>
        <w:t xml:space="preserve"> se requiere:</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Estar afiliado a la respectiva asociación sindical con personería gremial y ser elegido en comicios convocados por éstas, en el lugar donde se presten los servicios o con relación al cual esté afectado y en horas de trabajo, por el voto directo y secreto de los trabajadores cuya representación deberá ejercer. La autoridad de aplicación podrá autorizar, a pedido de la asociación sindical, la celebración en lugar y horas distintos, cuando </w:t>
      </w:r>
      <w:r w:rsidR="00344BE7" w:rsidRPr="00D53BE7">
        <w:rPr>
          <w:rFonts w:eastAsia="Times New Roman" w:cstheme="minorHAnsi"/>
          <w:i/>
          <w:sz w:val="20"/>
          <w:szCs w:val="20"/>
          <w:lang w:eastAsia="es-AR"/>
        </w:rPr>
        <w:t>existieren</w:t>
      </w:r>
      <w:r w:rsidRPr="00D53BE7">
        <w:rPr>
          <w:rFonts w:eastAsia="Times New Roman" w:cstheme="minorHAnsi"/>
          <w:i/>
          <w:sz w:val="20"/>
          <w:szCs w:val="20"/>
          <w:lang w:eastAsia="es-AR"/>
        </w:rPr>
        <w:t xml:space="preserve"> circunstancias atendibles que lo justificaran.</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con relación al empleador respecto del cual deberá obrar el representante, no existiera una asociación sindical con personería gremial, la función podrá ser cumplida por afiliados a una simplemente inscripta.</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todos los casos se deberá contar con una antigüedad mínima en la afiliación de un (1) año:</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Tener dieciocho (18) años de edad como mínimo y revistar al servicio de la empresa durante todo el año aniversario anterior a la elección.</w:t>
      </w:r>
    </w:p>
    <w:p w:rsidR="00702C62" w:rsidRDefault="00D53BE7" w:rsidP="00702C62">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En los establecimientos de reciente instalación no se exigirá contar con una antigüedad mínima en el empleo. Lo mismo ocurrirá cuando por la índole de la actividad en las que presten servicios los trabajadores a representar la relación laboral </w:t>
      </w:r>
      <w:r w:rsidR="00D0298C" w:rsidRPr="00D53BE7">
        <w:rPr>
          <w:rFonts w:eastAsia="Times New Roman" w:cstheme="minorHAnsi"/>
          <w:i/>
          <w:sz w:val="20"/>
          <w:szCs w:val="20"/>
          <w:lang w:eastAsia="es-AR"/>
        </w:rPr>
        <w:t>comiencen</w:t>
      </w:r>
      <w:r w:rsidRPr="00D53BE7">
        <w:rPr>
          <w:rFonts w:eastAsia="Times New Roman" w:cstheme="minorHAnsi"/>
          <w:i/>
          <w:sz w:val="20"/>
          <w:szCs w:val="20"/>
          <w:lang w:eastAsia="es-AR"/>
        </w:rPr>
        <w:t xml:space="preserve"> y termine con la realización de la obra, la ejecución del acto o la prestación de servicio para el que fueron contratados o cuando el vínculo configure un contrato de trabajo de temporada.</w:t>
      </w:r>
    </w:p>
    <w:p w:rsidR="00D53BE7" w:rsidRPr="006F49D9" w:rsidRDefault="003518C0" w:rsidP="00C47F49">
      <w:pPr>
        <w:tabs>
          <w:tab w:val="left" w:pos="8364"/>
          <w:tab w:val="left" w:pos="8647"/>
        </w:tabs>
        <w:spacing w:after="0" w:line="240" w:lineRule="atLeast"/>
        <w:jc w:val="both"/>
        <w:rPr>
          <w:rFonts w:eastAsia="Times New Roman" w:cstheme="minorHAnsi"/>
          <w:i/>
          <w:sz w:val="20"/>
          <w:szCs w:val="20"/>
          <w:lang w:eastAsia="es-AR"/>
        </w:rPr>
      </w:pPr>
      <w:r>
        <w:rPr>
          <w:rFonts w:eastAsia="Times New Roman" w:cstheme="minorHAnsi"/>
          <w:b/>
          <w:i/>
          <w:sz w:val="20"/>
          <w:szCs w:val="20"/>
          <w:u w:val="single"/>
          <w:lang w:eastAsia="es-AR"/>
        </w:rPr>
        <w:t>ARTÍ</w:t>
      </w:r>
      <w:r w:rsidR="00512A48">
        <w:rPr>
          <w:rFonts w:eastAsia="Times New Roman" w:cstheme="minorHAnsi"/>
          <w:b/>
          <w:i/>
          <w:sz w:val="20"/>
          <w:szCs w:val="20"/>
          <w:u w:val="single"/>
          <w:lang w:eastAsia="es-AR"/>
        </w:rPr>
        <w:t xml:space="preserve">CULO </w:t>
      </w:r>
      <w:r w:rsidR="006F49D9">
        <w:rPr>
          <w:rFonts w:eastAsia="Times New Roman" w:cstheme="minorHAnsi"/>
          <w:b/>
          <w:i/>
          <w:sz w:val="20"/>
          <w:szCs w:val="20"/>
          <w:u w:val="single"/>
          <w:lang w:eastAsia="es-AR"/>
        </w:rPr>
        <w:t>41 - Sin Reglamentar</w:t>
      </w:r>
    </w:p>
    <w:p w:rsidR="00D53BE7" w:rsidRPr="00D53BE7" w:rsidRDefault="00512A48"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lastRenderedPageBreak/>
        <w:t>ARTÍCULO</w:t>
      </w:r>
      <w:r w:rsidR="001E60B7">
        <w:rPr>
          <w:rFonts w:eastAsia="Times New Roman" w:cstheme="minorHAnsi"/>
          <w:b/>
          <w:bCs/>
          <w:sz w:val="24"/>
          <w:szCs w:val="24"/>
          <w:lang w:eastAsia="es-AR"/>
        </w:rPr>
        <w:t xml:space="preserve"> 49-</w:t>
      </w:r>
      <w:r w:rsidR="00D53BE7" w:rsidRPr="00D53BE7">
        <w:rPr>
          <w:rFonts w:eastAsia="Times New Roman" w:cstheme="minorHAnsi"/>
          <w:sz w:val="24"/>
          <w:szCs w:val="24"/>
          <w:lang w:eastAsia="es-AR"/>
        </w:rPr>
        <w:t xml:space="preserve"> Para que surta efecto la garantía antes establecida se deberá observar los siguientes requisitos: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1E60B7">
        <w:rPr>
          <w:rFonts w:eastAsia="Times New Roman" w:cstheme="minorHAnsi"/>
          <w:b/>
          <w:sz w:val="24"/>
          <w:szCs w:val="24"/>
          <w:lang w:eastAsia="es-AR"/>
        </w:rPr>
        <w:t>a)</w:t>
      </w:r>
      <w:r w:rsidRPr="00D53BE7">
        <w:rPr>
          <w:rFonts w:eastAsia="Times New Roman" w:cstheme="minorHAnsi"/>
          <w:sz w:val="24"/>
          <w:szCs w:val="24"/>
          <w:lang w:eastAsia="es-AR"/>
        </w:rPr>
        <w:t xml:space="preserve"> Que la designación se haya efectuado cumpliendo con los recaudos legales;</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1E60B7">
        <w:rPr>
          <w:rFonts w:eastAsia="Times New Roman" w:cstheme="minorHAnsi"/>
          <w:b/>
          <w:sz w:val="24"/>
          <w:szCs w:val="24"/>
          <w:lang w:eastAsia="es-AR"/>
        </w:rPr>
        <w:t>b)</w:t>
      </w:r>
      <w:r w:rsidRPr="00D53BE7">
        <w:rPr>
          <w:rFonts w:eastAsia="Times New Roman" w:cstheme="minorHAnsi"/>
          <w:sz w:val="24"/>
          <w:szCs w:val="24"/>
          <w:lang w:eastAsia="es-AR"/>
        </w:rPr>
        <w:t xml:space="preserve"> Que haya sido comunicada al empleador. La comunicación se probará mediante telegramas o cartas documento u otra forma escrita.</w:t>
      </w:r>
    </w:p>
    <w:p w:rsidR="00D53BE7" w:rsidRPr="00D53BE7" w:rsidRDefault="00512A48"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w:t>
      </w:r>
      <w:r w:rsidR="001E60B7" w:rsidRPr="006E246A">
        <w:rPr>
          <w:rFonts w:eastAsia="Times New Roman" w:cstheme="minorHAnsi"/>
          <w:b/>
          <w:sz w:val="24"/>
          <w:szCs w:val="24"/>
          <w:u w:val="single"/>
          <w:lang w:eastAsia="es-AR"/>
        </w:rPr>
        <w:t xml:space="preserve"> 49-</w:t>
      </w:r>
      <w:r w:rsidR="00D53BE7" w:rsidRPr="006E246A">
        <w:rPr>
          <w:rFonts w:eastAsia="Times New Roman" w:cstheme="minorHAnsi"/>
          <w:b/>
          <w:sz w:val="24"/>
          <w:szCs w:val="24"/>
          <w:u w:val="single"/>
          <w:lang w:eastAsia="es-AR"/>
        </w:rPr>
        <w:t xml:space="preserve"> Sin Reglamentar</w:t>
      </w:r>
      <w:r w:rsidR="00D53BE7" w:rsidRPr="00D53BE7">
        <w:rPr>
          <w:rFonts w:eastAsia="Times New Roman" w:cstheme="minorHAnsi"/>
          <w:b/>
          <w:sz w:val="24"/>
          <w:szCs w:val="24"/>
          <w:lang w:eastAsia="es-AR"/>
        </w:rPr>
        <w:t>.</w:t>
      </w:r>
    </w:p>
    <w:p w:rsidR="00222C07" w:rsidRDefault="00222C0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6E246A"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1E60B7">
        <w:rPr>
          <w:rFonts w:eastAsia="Times New Roman" w:cstheme="minorHAnsi"/>
          <w:b/>
          <w:bCs/>
          <w:sz w:val="24"/>
          <w:szCs w:val="24"/>
          <w:lang w:eastAsia="es-AR"/>
        </w:rPr>
        <w:t xml:space="preserve"> 50-</w:t>
      </w:r>
      <w:r w:rsidR="00D53BE7" w:rsidRPr="00D53BE7">
        <w:rPr>
          <w:rFonts w:eastAsia="Times New Roman" w:cstheme="minorHAnsi"/>
          <w:sz w:val="24"/>
          <w:szCs w:val="24"/>
          <w:lang w:eastAsia="es-AR"/>
        </w:rPr>
        <w:t xml:space="preserve">A partir de su postulación para un cargo de representación sindical, cualquiera sea dicha representación, el trabajador no podrá ser suspendido sin justa causa, ni modificadas sus condiciones de trabajo, por el término de seis (6) meses. Esta protección cesará para aquellos trabajadores para cuya postulación no hubiere sido oficializada según el procedimiento electoral aplicable y desde el momento de determinarse definitivamente dicha falta de oficialización. La asociación sindical deberá comunicar al empleador el nombre de los postulantes; lo propio </w:t>
      </w:r>
      <w:r w:rsidR="00D0298C" w:rsidRPr="00D53BE7">
        <w:rPr>
          <w:rFonts w:eastAsia="Times New Roman" w:cstheme="minorHAnsi"/>
          <w:sz w:val="24"/>
          <w:szCs w:val="24"/>
          <w:lang w:eastAsia="es-AR"/>
        </w:rPr>
        <w:t>podrá</w:t>
      </w:r>
      <w:r w:rsidR="00D53BE7" w:rsidRPr="00D53BE7">
        <w:rPr>
          <w:rFonts w:eastAsia="Times New Roman" w:cstheme="minorHAnsi"/>
          <w:sz w:val="24"/>
          <w:szCs w:val="24"/>
          <w:lang w:eastAsia="es-AR"/>
        </w:rPr>
        <w:t xml:space="preserve"> hacer los candidatos.</w:t>
      </w:r>
    </w:p>
    <w:p w:rsidR="00D53BE7" w:rsidRPr="00D53BE7" w:rsidRDefault="006E246A"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Pr>
          <w:rFonts w:eastAsia="Times New Roman" w:cstheme="minorHAnsi"/>
          <w:b/>
          <w:sz w:val="24"/>
          <w:szCs w:val="24"/>
          <w:u w:val="single"/>
          <w:lang w:eastAsia="es-AR"/>
        </w:rPr>
        <w:t>ARTÍCULO 50 -</w:t>
      </w:r>
      <w:r w:rsidR="00D53BE7" w:rsidRPr="001E60B7">
        <w:rPr>
          <w:rFonts w:eastAsia="Times New Roman" w:cstheme="minorHAnsi"/>
          <w:b/>
          <w:sz w:val="24"/>
          <w:szCs w:val="24"/>
          <w:u w:val="single"/>
          <w:lang w:eastAsia="es-AR"/>
        </w:rPr>
        <w:t>Reglamentación.</w:t>
      </w:r>
      <w:r w:rsidR="00D53BE7" w:rsidRPr="00D53BE7">
        <w:rPr>
          <w:rFonts w:eastAsia="Times New Roman" w:cstheme="minorHAnsi"/>
          <w:b/>
          <w:sz w:val="24"/>
          <w:szCs w:val="24"/>
          <w:lang w:eastAsia="es-AR"/>
        </w:rPr>
        <w:t xml:space="preserve"> </w:t>
      </w:r>
      <w:r w:rsidR="00D53BE7" w:rsidRPr="00D53BE7">
        <w:rPr>
          <w:rFonts w:eastAsia="Times New Roman" w:cstheme="minorHAnsi"/>
          <w:sz w:val="24"/>
          <w:szCs w:val="24"/>
          <w:lang w:eastAsia="es-AR"/>
        </w:rPr>
        <w:t xml:space="preserve"> El trabajador se tendrá por postulado como candidato a partir del momento en que el órgano de la asociación sindical, con competencia para ello, tenga por recibida la lista que lo incluye como candidato, con las formalidades necesarias para pasar a expedirse acerca de su oficialización. La asociación sindical deberá comunicar tal circunstancia a cada empleador cuyos dependientes estén postulados indicando los datos personales, el cargo al cual aspiran y la fecha de recepción.</w:t>
      </w:r>
    </w:p>
    <w:p w:rsidR="00D53BE7" w:rsidRPr="00D53BE7" w:rsidRDefault="00D53BE7"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D53BE7">
        <w:rPr>
          <w:rFonts w:eastAsia="Times New Roman" w:cstheme="minorHAnsi"/>
          <w:sz w:val="24"/>
          <w:szCs w:val="24"/>
          <w:lang w:eastAsia="es-AR"/>
        </w:rPr>
        <w:t>Deberá asimismo, emitir para cada candidato que lo solicite, un certificado en el cual conste dichas circunstancias. Este certificado deberá ser exhibido al empleador por el candidato que comunique por sí su postulación.</w:t>
      </w:r>
    </w:p>
    <w:p w:rsidR="00D53BE7" w:rsidRPr="00D53BE7" w:rsidRDefault="00D53BE7"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Se considerará definitiva la decisión de no oficializar una candidatura cuando ella agote la vía </w:t>
      </w:r>
      <w:proofErr w:type="spellStart"/>
      <w:r w:rsidRPr="00D53BE7">
        <w:rPr>
          <w:rFonts w:eastAsia="Times New Roman" w:cstheme="minorHAnsi"/>
          <w:sz w:val="24"/>
          <w:szCs w:val="24"/>
          <w:lang w:eastAsia="es-AR"/>
        </w:rPr>
        <w:t>asociacional</w:t>
      </w:r>
      <w:proofErr w:type="spellEnd"/>
      <w:r w:rsidRPr="00D53BE7">
        <w:rPr>
          <w:rFonts w:eastAsia="Times New Roman" w:cstheme="minorHAnsi"/>
          <w:sz w:val="24"/>
          <w:szCs w:val="24"/>
          <w:lang w:eastAsia="es-AR"/>
        </w:rPr>
        <w:t xml:space="preserve">. Igual efecto a la no oficialización producirá la circunstancia de que el candidato </w:t>
      </w:r>
      <w:r w:rsidR="00222C07" w:rsidRPr="00D53BE7">
        <w:rPr>
          <w:rFonts w:eastAsia="Times New Roman" w:cstheme="minorHAnsi"/>
          <w:sz w:val="24"/>
          <w:szCs w:val="24"/>
          <w:lang w:eastAsia="es-AR"/>
        </w:rPr>
        <w:t>incluido</w:t>
      </w:r>
      <w:r w:rsidRPr="00D53BE7">
        <w:rPr>
          <w:rFonts w:eastAsia="Times New Roman" w:cstheme="minorHAnsi"/>
          <w:sz w:val="24"/>
          <w:szCs w:val="24"/>
          <w:lang w:eastAsia="es-AR"/>
        </w:rPr>
        <w:t xml:space="preserve"> en una lista oficializada obtenga un número de votos inferior al cinco (5%) por ciento de los votos válidos emitidos.</w:t>
      </w:r>
    </w:p>
    <w:p w:rsidR="00D53BE7" w:rsidRPr="00D53BE7" w:rsidRDefault="00D53BE7" w:rsidP="00C47F49">
      <w:pPr>
        <w:tabs>
          <w:tab w:val="left" w:pos="8364"/>
          <w:tab w:val="left" w:pos="8647"/>
        </w:tabs>
        <w:spacing w:after="0" w:line="240" w:lineRule="atLeast"/>
        <w:jc w:val="both"/>
        <w:rPr>
          <w:rFonts w:eastAsia="Times New Roman" w:cstheme="minorHAnsi"/>
          <w:b/>
          <w:bCs/>
          <w:sz w:val="24"/>
          <w:szCs w:val="24"/>
          <w:lang w:eastAsia="es-AR"/>
        </w:rPr>
      </w:pPr>
    </w:p>
    <w:p w:rsidR="00D53BE7" w:rsidRPr="00D53BE7" w:rsidRDefault="006E246A"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1E60B7">
        <w:rPr>
          <w:rFonts w:eastAsia="Times New Roman" w:cstheme="minorHAnsi"/>
          <w:b/>
          <w:bCs/>
          <w:sz w:val="24"/>
          <w:szCs w:val="24"/>
          <w:lang w:eastAsia="es-AR"/>
        </w:rPr>
        <w:t>51-</w:t>
      </w:r>
      <w:r w:rsidR="00D53BE7" w:rsidRPr="00D53BE7">
        <w:rPr>
          <w:rFonts w:eastAsia="Times New Roman" w:cstheme="minorHAnsi"/>
          <w:sz w:val="24"/>
          <w:szCs w:val="24"/>
          <w:lang w:eastAsia="es-AR"/>
        </w:rPr>
        <w:t xml:space="preserve"> La estabilidad en el empleo no podrá ser invocada en los casos de cesación de actividades del establecimiento o de suspensión general de las tareas del mismo. Cuando no se trate de una suspensión general de actividades, pero se proceda a reducir personal por vía de suspensiones o despidos y deba atenderse al orden de antigüedades, se excluirá para la determinación de ese orden a los trabajadores que se encuentren amparados por la estabilidad instituida en esta ley.</w:t>
      </w:r>
    </w:p>
    <w:p w:rsidR="00D53BE7" w:rsidRPr="00D53BE7" w:rsidRDefault="006E246A" w:rsidP="00C47F49">
      <w:pPr>
        <w:shd w:val="clear" w:color="auto" w:fill="FFFFFF"/>
        <w:tabs>
          <w:tab w:val="left" w:pos="8364"/>
          <w:tab w:val="left" w:pos="8647"/>
        </w:tabs>
        <w:spacing w:after="75" w:line="240" w:lineRule="auto"/>
        <w:jc w:val="both"/>
        <w:rPr>
          <w:rFonts w:eastAsia="Times New Roman" w:cstheme="minorHAnsi"/>
          <w:sz w:val="24"/>
          <w:szCs w:val="24"/>
          <w:lang w:eastAsia="es-AR"/>
        </w:rPr>
      </w:pPr>
      <w:r w:rsidRPr="006E246A">
        <w:rPr>
          <w:rFonts w:eastAsia="Times New Roman" w:cstheme="minorHAnsi"/>
          <w:b/>
          <w:sz w:val="24"/>
          <w:szCs w:val="24"/>
          <w:u w:val="single"/>
          <w:lang w:eastAsia="es-AR"/>
        </w:rPr>
        <w:t xml:space="preserve">ARTÍCULO </w:t>
      </w:r>
      <w:r w:rsidR="001E60B7" w:rsidRPr="006E246A">
        <w:rPr>
          <w:rFonts w:eastAsia="Times New Roman" w:cstheme="minorHAnsi"/>
          <w:b/>
          <w:sz w:val="24"/>
          <w:szCs w:val="24"/>
          <w:u w:val="single"/>
          <w:lang w:eastAsia="es-AR"/>
        </w:rPr>
        <w:t>51 -</w:t>
      </w:r>
      <w:r w:rsidR="00D53BE7" w:rsidRPr="006E246A">
        <w:rPr>
          <w:rFonts w:eastAsia="Times New Roman" w:cstheme="minorHAnsi"/>
          <w:b/>
          <w:sz w:val="24"/>
          <w:szCs w:val="24"/>
          <w:u w:val="single"/>
          <w:lang w:eastAsia="es-AR"/>
        </w:rPr>
        <w:t xml:space="preserve"> Sin Reglamentar</w:t>
      </w:r>
      <w:r w:rsidR="00D53BE7" w:rsidRPr="00D53BE7">
        <w:rPr>
          <w:rFonts w:eastAsia="Times New Roman" w:cstheme="minorHAnsi"/>
          <w:b/>
          <w:sz w:val="24"/>
          <w:szCs w:val="24"/>
          <w:lang w:eastAsia="es-AR"/>
        </w:rPr>
        <w:t>.</w:t>
      </w:r>
    </w:p>
    <w:p w:rsidR="00D53BE7" w:rsidRPr="00D53BE7" w:rsidRDefault="00D53BE7" w:rsidP="00C47F49">
      <w:pPr>
        <w:tabs>
          <w:tab w:val="left" w:pos="8364"/>
          <w:tab w:val="left" w:pos="8647"/>
        </w:tabs>
        <w:spacing w:after="0" w:line="240" w:lineRule="atLeast"/>
        <w:jc w:val="both"/>
        <w:rPr>
          <w:rFonts w:eastAsia="Times New Roman" w:cstheme="minorHAnsi"/>
          <w:b/>
          <w:bCs/>
          <w:sz w:val="24"/>
          <w:szCs w:val="24"/>
          <w:lang w:eastAsia="es-AR"/>
        </w:rPr>
      </w:pPr>
    </w:p>
    <w:p w:rsidR="00C460FE" w:rsidRPr="00D53BE7" w:rsidRDefault="00837945" w:rsidP="00C47F49">
      <w:pPr>
        <w:tabs>
          <w:tab w:val="left" w:pos="8364"/>
          <w:tab w:val="left" w:pos="8647"/>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C460FE" w:rsidRPr="00D53BE7">
        <w:rPr>
          <w:rFonts w:eastAsia="Times New Roman" w:cstheme="minorHAnsi"/>
          <w:b/>
          <w:bCs/>
          <w:sz w:val="24"/>
          <w:szCs w:val="24"/>
          <w:lang w:eastAsia="es-AR"/>
        </w:rPr>
        <w:t>52.</w:t>
      </w:r>
      <w:r w:rsidR="00C460FE" w:rsidRPr="00D53BE7">
        <w:rPr>
          <w:rFonts w:eastAsia="Times New Roman" w:cstheme="minorHAnsi"/>
          <w:sz w:val="24"/>
          <w:szCs w:val="24"/>
          <w:lang w:eastAsia="es-AR"/>
        </w:rPr>
        <w:t xml:space="preserve"> — Los trabajadores amparados por las garantías previstas en los </w:t>
      </w:r>
      <w:r w:rsidR="00C460FE">
        <w:rPr>
          <w:rFonts w:eastAsia="Times New Roman" w:cstheme="minorHAnsi"/>
          <w:b/>
          <w:sz w:val="24"/>
          <w:szCs w:val="24"/>
          <w:lang w:eastAsia="es-AR"/>
        </w:rPr>
        <w:t xml:space="preserve">artículos 40 (*), </w:t>
      </w:r>
      <w:r w:rsidR="00C460FE" w:rsidRPr="00D53BE7">
        <w:rPr>
          <w:rFonts w:eastAsia="Times New Roman" w:cstheme="minorHAnsi"/>
          <w:b/>
          <w:sz w:val="24"/>
          <w:szCs w:val="24"/>
          <w:lang w:eastAsia="es-AR"/>
        </w:rPr>
        <w:t>48</w:t>
      </w:r>
      <w:r w:rsidR="00C460FE">
        <w:rPr>
          <w:rFonts w:eastAsia="Times New Roman" w:cstheme="minorHAnsi"/>
          <w:b/>
          <w:sz w:val="24"/>
          <w:szCs w:val="24"/>
          <w:lang w:eastAsia="es-AR"/>
        </w:rPr>
        <w:t xml:space="preserve"> (**)</w:t>
      </w:r>
      <w:r w:rsidR="00C460FE" w:rsidRPr="00D53BE7">
        <w:rPr>
          <w:rFonts w:eastAsia="Times New Roman" w:cstheme="minorHAnsi"/>
          <w:b/>
          <w:sz w:val="24"/>
          <w:szCs w:val="24"/>
          <w:lang w:eastAsia="es-AR"/>
        </w:rPr>
        <w:t xml:space="preserve"> y 50</w:t>
      </w:r>
      <w:r w:rsidR="00C460FE" w:rsidRPr="00D53BE7">
        <w:rPr>
          <w:rFonts w:eastAsia="Times New Roman" w:cstheme="minorHAnsi"/>
          <w:sz w:val="24"/>
          <w:szCs w:val="24"/>
          <w:lang w:eastAsia="es-AR"/>
        </w:rPr>
        <w:t xml:space="preserve"> </w:t>
      </w:r>
      <w:r w:rsidR="00C460FE" w:rsidRPr="00222C07">
        <w:rPr>
          <w:rFonts w:eastAsia="Times New Roman" w:cstheme="minorHAnsi"/>
          <w:b/>
          <w:sz w:val="24"/>
          <w:szCs w:val="24"/>
          <w:lang w:eastAsia="es-AR"/>
        </w:rPr>
        <w:t>(</w:t>
      </w:r>
      <w:r w:rsidR="00C460FE">
        <w:rPr>
          <w:rFonts w:eastAsia="Times New Roman" w:cstheme="minorHAnsi"/>
          <w:b/>
          <w:sz w:val="24"/>
          <w:szCs w:val="24"/>
          <w:lang w:eastAsia="es-AR"/>
        </w:rPr>
        <w:t>**</w:t>
      </w:r>
      <w:r w:rsidR="00C460FE" w:rsidRPr="00222C07">
        <w:rPr>
          <w:rFonts w:eastAsia="Times New Roman" w:cstheme="minorHAnsi"/>
          <w:b/>
          <w:sz w:val="24"/>
          <w:szCs w:val="24"/>
          <w:lang w:eastAsia="es-AR"/>
        </w:rPr>
        <w:t>*)</w:t>
      </w:r>
      <w:r w:rsidR="00C460FE" w:rsidRPr="00D53BE7">
        <w:rPr>
          <w:rFonts w:eastAsia="Times New Roman" w:cstheme="minorHAnsi"/>
          <w:sz w:val="24"/>
          <w:szCs w:val="24"/>
          <w:lang w:eastAsia="es-AR"/>
        </w:rPr>
        <w:t xml:space="preserve">de la presente ley, no podrán ser suspendidos, despedidos ni con relación a ellos podrán modificarse las condiciones de trabajo, si no mediare resolución judicial previa que los excluya de la garantía, conforme al procedimiento establecido en el </w:t>
      </w:r>
      <w:r w:rsidR="00C460FE">
        <w:rPr>
          <w:rFonts w:eastAsia="Times New Roman" w:cstheme="minorHAnsi"/>
          <w:b/>
          <w:sz w:val="24"/>
          <w:szCs w:val="24"/>
          <w:lang w:eastAsia="es-AR"/>
        </w:rPr>
        <w:t xml:space="preserve">artículo 47(****) </w:t>
      </w:r>
      <w:r w:rsidR="00C460FE" w:rsidRPr="00D53BE7">
        <w:rPr>
          <w:rFonts w:eastAsia="Times New Roman" w:cstheme="minorHAnsi"/>
          <w:sz w:val="24"/>
          <w:szCs w:val="24"/>
          <w:lang w:eastAsia="es-AR"/>
        </w:rPr>
        <w:t xml:space="preserve">El juez o tribunal interviniente, a pedido el empleador, dentro del plazo de cinco (5) días podrá disponer la suspensión de la prestación laboral con el carácter de </w:t>
      </w:r>
      <w:r w:rsidR="00C460FE" w:rsidRPr="00D53BE7">
        <w:rPr>
          <w:rFonts w:eastAsia="Times New Roman" w:cstheme="minorHAnsi"/>
          <w:sz w:val="24"/>
          <w:szCs w:val="24"/>
          <w:lang w:eastAsia="es-AR"/>
        </w:rPr>
        <w:lastRenderedPageBreak/>
        <w:t>medida cautelar, cuando la permanencia del cuestionado en su puesto o en mantenimiento de las condiciones de trabajo pudiere ocasionar peligro para la seguridad de las personas o bienes de la empresa.</w:t>
      </w:r>
    </w:p>
    <w:p w:rsidR="00C460FE" w:rsidRPr="00D53BE7" w:rsidRDefault="00C460FE"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La violación por parte del empleador de las garantías establecidas en los artículos citados en el párrafo anterior, dará derecho al afectado a demandar judicialmente, por vía sumarísima, la reinstalación de su puesto, con más los salarios caídos durante la tramitación judicial, o el restablecimiento de las condiciones de trabajo.</w:t>
      </w:r>
    </w:p>
    <w:p w:rsidR="00C460FE" w:rsidRPr="00D53BE7" w:rsidRDefault="00C460FE"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 xml:space="preserve">Si se decidiere la reinstalación, el juez podrá aplicar al empleador que no cumpliere con la decisión firme, </w:t>
      </w:r>
      <w:r w:rsidR="000F34C1">
        <w:rPr>
          <w:rFonts w:eastAsia="Times New Roman" w:cstheme="minorHAnsi"/>
          <w:sz w:val="24"/>
          <w:szCs w:val="24"/>
          <w:lang w:eastAsia="es-AR"/>
        </w:rPr>
        <w:t xml:space="preserve">las disposiciones del artículo </w:t>
      </w:r>
      <w:r w:rsidRPr="00D53BE7">
        <w:rPr>
          <w:rFonts w:eastAsia="Times New Roman" w:cstheme="minorHAnsi"/>
          <w:sz w:val="24"/>
          <w:szCs w:val="24"/>
          <w:lang w:eastAsia="es-AR"/>
        </w:rPr>
        <w:t>66 bis del Código Civil, durante el período de vigencia de su estabilidad.</w:t>
      </w:r>
    </w:p>
    <w:p w:rsidR="00C460FE" w:rsidRPr="00D53BE7" w:rsidRDefault="00C460FE"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El trabajador, salvo que se trate de un candidato no electo, podrá optar por considerar extinguido el vínculo laboral en virtud de la decisión del empleador, colocándose en situación de despido indirecto, en cuyo caso tendrá derecho a percibir, además de indemnizaciones por despido, una suma equivalente al importe de las remuneraciones que le hubieren correspondido durante el tiempo faltante del mandato y el año de estabilidad posterior. Si el trabajador fuese un candidato no electo tendrá derecho a percibir, además de las indemnizaciones y de las remuneraciones imputables al período de estabilidad aún no agotado, el importe de un año más de remuneraciones.</w:t>
      </w:r>
    </w:p>
    <w:p w:rsidR="00C460FE" w:rsidRPr="00D53BE7" w:rsidRDefault="00C460FE" w:rsidP="00C47F49">
      <w:pPr>
        <w:tabs>
          <w:tab w:val="left" w:pos="8364"/>
          <w:tab w:val="left" w:pos="8931"/>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La promoción de las acciones por reinstalación o por restablecimiento de las condiciones de trabajo a las que refieren los párrafos anteriores interrumpe la prescripción de las acciones por cobro de indemnización y salarios caídos allí previstas. El curso de la prescripción comenzará una vez que recayere pronunciamiento firme en cualquiera de los supuestos.</w:t>
      </w:r>
    </w:p>
    <w:p w:rsidR="00C460FE" w:rsidRPr="00D53BE7" w:rsidRDefault="00837945" w:rsidP="001E60B7">
      <w:pP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 xml:space="preserve">ARTÍCULO 52- </w:t>
      </w:r>
      <w:r w:rsidR="000F34C1">
        <w:rPr>
          <w:rFonts w:eastAsia="Times New Roman" w:cstheme="minorHAnsi"/>
          <w:b/>
          <w:sz w:val="24"/>
          <w:szCs w:val="24"/>
          <w:u w:val="single"/>
          <w:lang w:eastAsia="es-AR"/>
        </w:rPr>
        <w:t>Reglamentación -</w:t>
      </w:r>
      <w:r w:rsidR="00C460FE" w:rsidRPr="00D53BE7">
        <w:rPr>
          <w:rFonts w:eastAsia="Times New Roman" w:cstheme="minorHAnsi"/>
          <w:sz w:val="24"/>
          <w:szCs w:val="24"/>
          <w:lang w:eastAsia="es-AR"/>
        </w:rPr>
        <w:t xml:space="preserve"> La medida cautelar prevista por el </w:t>
      </w:r>
      <w:r w:rsidR="00C460FE" w:rsidRPr="008D73F1">
        <w:rPr>
          <w:rFonts w:eastAsia="Times New Roman" w:cstheme="minorHAnsi"/>
          <w:b/>
          <w:sz w:val="24"/>
          <w:szCs w:val="24"/>
          <w:lang w:eastAsia="es-AR"/>
        </w:rPr>
        <w:t>artículo</w:t>
      </w:r>
      <w:r w:rsidR="008D73F1">
        <w:rPr>
          <w:rFonts w:eastAsia="Times New Roman" w:cstheme="minorHAnsi"/>
          <w:b/>
          <w:sz w:val="24"/>
          <w:szCs w:val="24"/>
          <w:lang w:eastAsia="es-AR"/>
        </w:rPr>
        <w:t xml:space="preserve"> </w:t>
      </w:r>
      <w:r w:rsidR="00C460FE" w:rsidRPr="008D73F1">
        <w:rPr>
          <w:rFonts w:eastAsia="Times New Roman" w:cstheme="minorHAnsi"/>
          <w:b/>
          <w:sz w:val="24"/>
          <w:szCs w:val="24"/>
          <w:lang w:eastAsia="es-AR"/>
        </w:rPr>
        <w:t>52</w:t>
      </w:r>
      <w:r w:rsidR="00C460FE">
        <w:rPr>
          <w:rFonts w:eastAsia="Times New Roman" w:cstheme="minorHAnsi"/>
          <w:sz w:val="24"/>
          <w:szCs w:val="24"/>
          <w:lang w:eastAsia="es-AR"/>
        </w:rPr>
        <w:t xml:space="preserve"> </w:t>
      </w:r>
      <w:r w:rsidR="00C460FE" w:rsidRPr="008D73F1">
        <w:rPr>
          <w:rFonts w:eastAsia="Times New Roman" w:cstheme="minorHAnsi"/>
          <w:b/>
          <w:sz w:val="24"/>
          <w:szCs w:val="24"/>
          <w:lang w:eastAsia="es-AR"/>
        </w:rPr>
        <w:t>párrafo 1ºin fine</w:t>
      </w:r>
      <w:r w:rsidR="00C460FE" w:rsidRPr="00D53BE7">
        <w:rPr>
          <w:rFonts w:eastAsia="Times New Roman" w:cstheme="minorHAnsi"/>
          <w:sz w:val="24"/>
          <w:szCs w:val="24"/>
          <w:lang w:eastAsia="es-AR"/>
        </w:rPr>
        <w:t>, podrá ser requerida por el empleador en momento en que surja o mientras perdure un peligro potencial para las personas, se desempeñen o no en la empresa (trabajadores, consumidores, proveedores, usuarios, etc</w:t>
      </w:r>
      <w:r w:rsidR="008D73F1">
        <w:rPr>
          <w:rFonts w:eastAsia="Times New Roman" w:cstheme="minorHAnsi"/>
          <w:sz w:val="24"/>
          <w:szCs w:val="24"/>
          <w:lang w:eastAsia="es-AR"/>
        </w:rPr>
        <w:t>.</w:t>
      </w:r>
      <w:r w:rsidR="00C460FE" w:rsidRPr="00D53BE7">
        <w:rPr>
          <w:rFonts w:eastAsia="Times New Roman" w:cstheme="minorHAnsi"/>
          <w:sz w:val="24"/>
          <w:szCs w:val="24"/>
          <w:lang w:eastAsia="es-AR"/>
        </w:rPr>
        <w:t xml:space="preserve">), los bienes, ya sean éstos materiales o inmateriales, usados, consumidos, producidos u ofrecidos por la empresa o el eficaz funcionamiento de ésta siempre que dicho peligro se evite o reduzca con la suspensión de la prestación laboral del titular de la garantía de estabilidad. El empleador podrá liberar de prestar servicios al trabajador amparado por las garantías previstas en los </w:t>
      </w:r>
      <w:r w:rsidR="00C460FE" w:rsidRPr="000F34C1">
        <w:rPr>
          <w:rFonts w:eastAsia="Times New Roman" w:cstheme="minorHAnsi"/>
          <w:b/>
          <w:sz w:val="24"/>
          <w:szCs w:val="24"/>
          <w:lang w:eastAsia="es-AR"/>
        </w:rPr>
        <w:t>artículos 40</w:t>
      </w:r>
      <w:r w:rsidR="000F34C1">
        <w:rPr>
          <w:rFonts w:eastAsia="Times New Roman" w:cstheme="minorHAnsi"/>
          <w:b/>
          <w:sz w:val="24"/>
          <w:szCs w:val="24"/>
          <w:lang w:eastAsia="es-AR"/>
        </w:rPr>
        <w:t>(*)</w:t>
      </w:r>
      <w:r w:rsidR="00C460FE" w:rsidRPr="000F34C1">
        <w:rPr>
          <w:rFonts w:eastAsia="Times New Roman" w:cstheme="minorHAnsi"/>
          <w:b/>
          <w:sz w:val="24"/>
          <w:szCs w:val="24"/>
          <w:lang w:eastAsia="es-AR"/>
        </w:rPr>
        <w:t>, 48</w:t>
      </w:r>
      <w:r w:rsidR="000F34C1">
        <w:rPr>
          <w:rFonts w:eastAsia="Times New Roman" w:cstheme="minorHAnsi"/>
          <w:b/>
          <w:sz w:val="24"/>
          <w:szCs w:val="24"/>
          <w:lang w:eastAsia="es-AR"/>
        </w:rPr>
        <w:t>(**)</w:t>
      </w:r>
      <w:r w:rsidR="00C460FE" w:rsidRPr="000F34C1">
        <w:rPr>
          <w:rFonts w:eastAsia="Times New Roman" w:cstheme="minorHAnsi"/>
          <w:b/>
          <w:sz w:val="24"/>
          <w:szCs w:val="24"/>
          <w:lang w:eastAsia="es-AR"/>
        </w:rPr>
        <w:t>, ó 50</w:t>
      </w:r>
      <w:r w:rsidR="000F34C1">
        <w:rPr>
          <w:rFonts w:eastAsia="Times New Roman" w:cstheme="minorHAnsi"/>
          <w:b/>
          <w:sz w:val="24"/>
          <w:szCs w:val="24"/>
          <w:lang w:eastAsia="es-AR"/>
        </w:rPr>
        <w:t>(***)</w:t>
      </w:r>
      <w:r w:rsidR="00C460FE" w:rsidRPr="00D53BE7">
        <w:rPr>
          <w:rFonts w:eastAsia="Times New Roman" w:cstheme="minorHAnsi"/>
          <w:sz w:val="24"/>
          <w:szCs w:val="24"/>
          <w:lang w:eastAsia="es-AR"/>
        </w:rPr>
        <w:t xml:space="preserve"> de la ley, en cuyo caso deberá comunicarlo, dentro de las cuarenta y ocho (48) horas hábiles, al Ministerio de Trabajo y Seguridad Social y mantener el cumplimiento de la totalidad de los deberes que la ley o convenciones colectivas ponen a su cargo. Como consecuencia de la relación laboral; así como el de aquéllos que le impone el </w:t>
      </w:r>
      <w:r w:rsidR="003518C0">
        <w:rPr>
          <w:rFonts w:eastAsia="Times New Roman" w:cstheme="minorHAnsi"/>
          <w:b/>
          <w:sz w:val="24"/>
          <w:szCs w:val="24"/>
          <w:lang w:eastAsia="es-AR"/>
        </w:rPr>
        <w:t>artí</w:t>
      </w:r>
      <w:r w:rsidR="00C460FE" w:rsidRPr="00D53BE7">
        <w:rPr>
          <w:rFonts w:eastAsia="Times New Roman" w:cstheme="minorHAnsi"/>
          <w:b/>
          <w:sz w:val="24"/>
          <w:szCs w:val="24"/>
          <w:lang w:eastAsia="es-AR"/>
        </w:rPr>
        <w:t>culo 44 (*</w:t>
      </w:r>
      <w:r w:rsidR="001E60B7">
        <w:rPr>
          <w:rFonts w:eastAsia="Times New Roman" w:cstheme="minorHAnsi"/>
          <w:b/>
          <w:sz w:val="24"/>
          <w:szCs w:val="24"/>
          <w:lang w:eastAsia="es-AR"/>
        </w:rPr>
        <w:t>***</w:t>
      </w:r>
      <w:r w:rsidR="000F34C1">
        <w:rPr>
          <w:rFonts w:eastAsia="Times New Roman" w:cstheme="minorHAnsi"/>
          <w:b/>
          <w:sz w:val="24"/>
          <w:szCs w:val="24"/>
          <w:lang w:eastAsia="es-AR"/>
        </w:rPr>
        <w:t>*</w:t>
      </w:r>
      <w:r w:rsidR="00C460FE" w:rsidRPr="00D53BE7">
        <w:rPr>
          <w:rFonts w:eastAsia="Times New Roman" w:cstheme="minorHAnsi"/>
          <w:b/>
          <w:sz w:val="24"/>
          <w:szCs w:val="24"/>
          <w:lang w:eastAsia="es-AR"/>
        </w:rPr>
        <w:t>)</w:t>
      </w:r>
      <w:r w:rsidR="00C460FE" w:rsidRPr="00D53BE7">
        <w:rPr>
          <w:rFonts w:eastAsia="Times New Roman" w:cstheme="minorHAnsi"/>
          <w:sz w:val="24"/>
          <w:szCs w:val="24"/>
          <w:lang w:eastAsia="es-AR"/>
        </w:rPr>
        <w:t xml:space="preserve"> de la ley de modo directo y los </w:t>
      </w:r>
      <w:r w:rsidR="00C460FE" w:rsidRPr="000F34C1">
        <w:rPr>
          <w:rFonts w:eastAsia="Times New Roman" w:cstheme="minorHAnsi"/>
          <w:b/>
          <w:sz w:val="24"/>
          <w:szCs w:val="24"/>
          <w:lang w:eastAsia="es-AR"/>
        </w:rPr>
        <w:t>artículos 4</w:t>
      </w:r>
      <w:r w:rsidR="00C460FE" w:rsidRPr="00D53BE7">
        <w:rPr>
          <w:rFonts w:eastAsia="Times New Roman" w:cstheme="minorHAnsi"/>
          <w:b/>
          <w:sz w:val="24"/>
          <w:szCs w:val="24"/>
          <w:lang w:eastAsia="es-AR"/>
        </w:rPr>
        <w:t>0</w:t>
      </w:r>
      <w:r w:rsidR="000F34C1">
        <w:rPr>
          <w:rFonts w:eastAsia="Times New Roman" w:cstheme="minorHAnsi"/>
          <w:b/>
          <w:sz w:val="24"/>
          <w:szCs w:val="24"/>
          <w:lang w:eastAsia="es-AR"/>
        </w:rPr>
        <w:t xml:space="preserve">(*) </w:t>
      </w:r>
      <w:r w:rsidR="00C460FE" w:rsidRPr="00D53BE7">
        <w:rPr>
          <w:rFonts w:eastAsia="Times New Roman" w:cstheme="minorHAnsi"/>
          <w:b/>
          <w:sz w:val="24"/>
          <w:szCs w:val="24"/>
          <w:lang w:eastAsia="es-AR"/>
        </w:rPr>
        <w:t>y 43 (**</w:t>
      </w:r>
      <w:r w:rsidR="001E60B7">
        <w:rPr>
          <w:rFonts w:eastAsia="Times New Roman" w:cstheme="minorHAnsi"/>
          <w:b/>
          <w:sz w:val="24"/>
          <w:szCs w:val="24"/>
          <w:lang w:eastAsia="es-AR"/>
        </w:rPr>
        <w:t>*</w:t>
      </w:r>
      <w:r w:rsidR="000F34C1">
        <w:rPr>
          <w:rFonts w:eastAsia="Times New Roman" w:cstheme="minorHAnsi"/>
          <w:b/>
          <w:sz w:val="24"/>
          <w:szCs w:val="24"/>
          <w:lang w:eastAsia="es-AR"/>
        </w:rPr>
        <w:t>*</w:t>
      </w:r>
      <w:r w:rsidR="001E60B7">
        <w:rPr>
          <w:rFonts w:eastAsia="Times New Roman" w:cstheme="minorHAnsi"/>
          <w:b/>
          <w:sz w:val="24"/>
          <w:szCs w:val="24"/>
          <w:lang w:eastAsia="es-AR"/>
        </w:rPr>
        <w:t>**</w:t>
      </w:r>
      <w:r w:rsidR="00C460FE" w:rsidRPr="00D53BE7">
        <w:rPr>
          <w:rFonts w:eastAsia="Times New Roman" w:cstheme="minorHAnsi"/>
          <w:b/>
          <w:sz w:val="24"/>
          <w:szCs w:val="24"/>
          <w:lang w:eastAsia="es-AR"/>
        </w:rPr>
        <w:t>)</w:t>
      </w:r>
      <w:r w:rsidR="00C460FE" w:rsidRPr="00D53BE7">
        <w:rPr>
          <w:rFonts w:eastAsia="Times New Roman" w:cstheme="minorHAnsi"/>
          <w:sz w:val="24"/>
          <w:szCs w:val="24"/>
          <w:lang w:eastAsia="es-AR"/>
        </w:rPr>
        <w:t xml:space="preserve"> como correlato de los derechos del representante, cuando se tratare de un delegado en ejercicio de su función.</w:t>
      </w:r>
    </w:p>
    <w:p w:rsidR="00C460FE" w:rsidRDefault="00C460FE" w:rsidP="001E60B7">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En este supuesto deberá promover dentro de los quince (15) días, ante juez competente acción declarativa para que se compruebe la concurrencia de los motivos fundados que autoriza el artículo 78 de la Ley de Contrato de Trabajo, o en su caso, requerir la exclusión de la garantía con el alcance que justifique la causa que invoque. El Ministerio de Trabajo y Seguridad Social podrá intimar a promover una de estas acciones al empleador que omitiera hacerlo dentro de este término, si hubiere razones para ello.</w:t>
      </w:r>
    </w:p>
    <w:p w:rsidR="001E60B7" w:rsidRPr="00D53BE7" w:rsidRDefault="001E60B7" w:rsidP="001E60B7">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lastRenderedPageBreak/>
        <w:t xml:space="preserve">El representante electo, en ejercicio de su mandato o, concluido éste, mientras perdure la estabilidad garantizado por el </w:t>
      </w:r>
      <w:r w:rsidRPr="008D73F1">
        <w:rPr>
          <w:rFonts w:eastAsia="Times New Roman" w:cstheme="minorHAnsi"/>
          <w:b/>
          <w:sz w:val="24"/>
          <w:szCs w:val="24"/>
          <w:lang w:eastAsia="es-AR"/>
        </w:rPr>
        <w:t>artículo 52</w:t>
      </w:r>
      <w:r w:rsidRPr="00D53BE7">
        <w:rPr>
          <w:rFonts w:eastAsia="Times New Roman" w:cstheme="minorHAnsi"/>
          <w:sz w:val="24"/>
          <w:szCs w:val="24"/>
          <w:lang w:eastAsia="es-AR"/>
        </w:rPr>
        <w:t xml:space="preserve"> de la ley, podrá en caso de que el empleador lo despidiere, suspendiere, o modificare a su respecto las condiciones de trabajo, colocarse en situación de despido indirecto, si el empleador no hiciere efectiva la reinstalación o no restableciere las condiciones de trabajo alteradas, dentro del plazo que fije a ese efecto la decisión judicial firme que le ordene hacerlo.</w:t>
      </w:r>
    </w:p>
    <w:p w:rsidR="00D53BE7" w:rsidRPr="00D53BE7" w:rsidRDefault="001E60B7" w:rsidP="001E60B7">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sz w:val="24"/>
          <w:szCs w:val="24"/>
          <w:lang w:eastAsia="es-AR"/>
        </w:rPr>
        <w:t>Podrá ejercer igual opción, dentro del quinto día de quedar notificado de la decisión firme que rechazare la demanda articulada por el empleador para obtener la exclusión</w:t>
      </w:r>
      <w:r>
        <w:rPr>
          <w:rFonts w:eastAsia="Times New Roman" w:cstheme="minorHAnsi"/>
          <w:sz w:val="24"/>
          <w:szCs w:val="24"/>
          <w:lang w:eastAsia="es-AR"/>
        </w:rPr>
        <w:t xml:space="preserve"> de la garantía</w:t>
      </w:r>
    </w:p>
    <w:p w:rsidR="00D53BE7" w:rsidRPr="00D53BE7" w:rsidRDefault="00D53BE7" w:rsidP="00C47F49">
      <w:pPr>
        <w:shd w:val="clear" w:color="auto" w:fill="FFFFFF"/>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Si el trabajador amparado por la garantía contenida en el </w:t>
      </w:r>
      <w:r w:rsidR="00FD3A9E" w:rsidRPr="008D73F1">
        <w:rPr>
          <w:rFonts w:eastAsia="Times New Roman" w:cstheme="minorHAnsi"/>
          <w:b/>
          <w:sz w:val="24"/>
          <w:szCs w:val="24"/>
          <w:lang w:eastAsia="es-AR"/>
        </w:rPr>
        <w:t>artículo</w:t>
      </w:r>
      <w:r w:rsidRPr="008D73F1">
        <w:rPr>
          <w:rFonts w:eastAsia="Times New Roman" w:cstheme="minorHAnsi"/>
          <w:b/>
          <w:sz w:val="24"/>
          <w:szCs w:val="24"/>
          <w:lang w:eastAsia="es-AR"/>
        </w:rPr>
        <w:t xml:space="preserve"> 52</w:t>
      </w:r>
      <w:r w:rsidRPr="00D53BE7">
        <w:rPr>
          <w:rFonts w:eastAsia="Times New Roman" w:cstheme="minorHAnsi"/>
          <w:sz w:val="24"/>
          <w:szCs w:val="24"/>
          <w:lang w:eastAsia="es-AR"/>
        </w:rPr>
        <w:t xml:space="preserve"> de la ley no fuera electo, la decisión judicial que declare, haciendo lugar a una acción o a una defensa no perdida la garantía, dispondrá de inmediato la obligación de reparar en los términos del párrafo cuarto del artículo reglamentado y, en su caso, se procederá a liquidar el importe correspondiente a dicha obligación en la etapa de ejecución de sentencia.</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 xml:space="preserve">(*) </w:t>
      </w:r>
      <w:r w:rsidR="00837945" w:rsidRPr="00837945">
        <w:rPr>
          <w:rFonts w:eastAsia="Times New Roman" w:cstheme="minorHAnsi"/>
          <w:b/>
          <w:bCs/>
          <w:i/>
          <w:sz w:val="20"/>
          <w:szCs w:val="20"/>
          <w:u w:val="single"/>
          <w:lang w:eastAsia="es-AR"/>
        </w:rPr>
        <w:t xml:space="preserve">ARTÍCULO </w:t>
      </w:r>
      <w:r w:rsidRPr="00837945">
        <w:rPr>
          <w:rFonts w:eastAsia="Times New Roman" w:cstheme="minorHAnsi"/>
          <w:b/>
          <w:bCs/>
          <w:i/>
          <w:sz w:val="20"/>
          <w:szCs w:val="20"/>
          <w:u w:val="single"/>
          <w:lang w:eastAsia="es-AR"/>
        </w:rPr>
        <w:t>40</w:t>
      </w:r>
      <w:r w:rsidRPr="00D53BE7">
        <w:rPr>
          <w:rFonts w:eastAsia="Times New Roman" w:cstheme="minorHAnsi"/>
          <w:b/>
          <w:bCs/>
          <w:i/>
          <w:sz w:val="20"/>
          <w:szCs w:val="20"/>
          <w:lang w:eastAsia="es-AR"/>
        </w:rPr>
        <w:t>.</w:t>
      </w:r>
      <w:r>
        <w:rPr>
          <w:rFonts w:eastAsia="Times New Roman" w:cstheme="minorHAnsi"/>
          <w:i/>
          <w:sz w:val="20"/>
          <w:szCs w:val="20"/>
          <w:lang w:eastAsia="es-AR"/>
        </w:rPr>
        <w:t xml:space="preserve"> - </w:t>
      </w:r>
      <w:r w:rsidRPr="00D53BE7">
        <w:rPr>
          <w:rFonts w:eastAsia="Times New Roman" w:cstheme="minorHAnsi"/>
          <w:i/>
          <w:sz w:val="20"/>
          <w:szCs w:val="20"/>
          <w:lang w:eastAsia="es-AR"/>
        </w:rPr>
        <w:t>Los delegados del personal, las comisiones internas y organismos similares, ejercerán en los lugares de trabajo según el caso, en la sede de la empresa o del establecimiento al que estén afectados la siguiente representación:</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De los trabajadores ante el empleador, la autoridad administrativa del trabajo cuando ésta actúa de oficio en los sitios mencionado</w:t>
      </w:r>
      <w:r w:rsidR="00702C62">
        <w:rPr>
          <w:rFonts w:eastAsia="Times New Roman" w:cstheme="minorHAnsi"/>
          <w:i/>
          <w:sz w:val="20"/>
          <w:szCs w:val="20"/>
          <w:lang w:eastAsia="es-AR"/>
        </w:rPr>
        <w:t>s y ante la asociación sindical;</w:t>
      </w:r>
    </w:p>
    <w:p w:rsidR="001E60B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De la asociación sindical ant</w:t>
      </w:r>
      <w:r>
        <w:rPr>
          <w:rFonts w:eastAsia="Times New Roman" w:cstheme="minorHAnsi"/>
          <w:i/>
          <w:sz w:val="20"/>
          <w:szCs w:val="20"/>
          <w:lang w:eastAsia="es-AR"/>
        </w:rPr>
        <w:t>e el empleador y el trabajador.</w:t>
      </w:r>
    </w:p>
    <w:p w:rsidR="00837945" w:rsidRPr="00D53BE7" w:rsidRDefault="00512A48" w:rsidP="00837945">
      <w:pPr>
        <w:shd w:val="clear" w:color="auto" w:fill="FFFFFF"/>
        <w:tabs>
          <w:tab w:val="left" w:pos="8364"/>
          <w:tab w:val="left" w:pos="8647"/>
        </w:tabs>
        <w:spacing w:after="75"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ARTÍCULO 40 -</w:t>
      </w:r>
      <w:r w:rsidR="00837945" w:rsidRPr="00837945">
        <w:rPr>
          <w:rFonts w:eastAsia="Times New Roman" w:cstheme="minorHAnsi"/>
          <w:b/>
          <w:i/>
          <w:sz w:val="20"/>
          <w:szCs w:val="20"/>
          <w:u w:val="single"/>
          <w:lang w:eastAsia="es-AR"/>
        </w:rPr>
        <w:t xml:space="preserve"> Sin Reglamentar</w:t>
      </w:r>
      <w:r w:rsidR="00837945" w:rsidRPr="00837945">
        <w:rPr>
          <w:rFonts w:eastAsia="Times New Roman" w:cstheme="minorHAnsi"/>
          <w:b/>
          <w:i/>
          <w:sz w:val="20"/>
          <w:szCs w:val="20"/>
          <w:lang w:eastAsia="es-AR"/>
        </w:rPr>
        <w:t>.</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FD3A9E">
        <w:rPr>
          <w:rFonts w:eastAsia="Times New Roman" w:cstheme="minorHAnsi"/>
          <w:b/>
          <w:bCs/>
          <w:i/>
          <w:sz w:val="24"/>
          <w:szCs w:val="24"/>
          <w:lang w:eastAsia="es-AR"/>
        </w:rPr>
        <w:t>(**)</w:t>
      </w:r>
      <w:r w:rsidR="00837945" w:rsidRPr="00837945">
        <w:rPr>
          <w:rFonts w:eastAsia="Times New Roman" w:cstheme="minorHAnsi"/>
          <w:b/>
          <w:bCs/>
          <w:i/>
          <w:sz w:val="20"/>
          <w:szCs w:val="20"/>
          <w:lang w:eastAsia="es-AR"/>
        </w:rPr>
        <w:t xml:space="preserve">ARTÍCULO </w:t>
      </w:r>
      <w:r w:rsidRPr="00837945">
        <w:rPr>
          <w:rFonts w:eastAsia="Times New Roman" w:cstheme="minorHAnsi"/>
          <w:b/>
          <w:bCs/>
          <w:i/>
          <w:sz w:val="20"/>
          <w:szCs w:val="20"/>
          <w:lang w:eastAsia="es-AR"/>
        </w:rPr>
        <w:t>48</w:t>
      </w:r>
      <w:r w:rsidRPr="00D53BE7">
        <w:rPr>
          <w:rFonts w:eastAsia="Times New Roman" w:cstheme="minorHAnsi"/>
          <w:b/>
          <w:bCs/>
          <w:i/>
          <w:sz w:val="20"/>
          <w:szCs w:val="20"/>
          <w:lang w:eastAsia="es-AR"/>
        </w:rPr>
        <w:t>.</w:t>
      </w:r>
      <w:r>
        <w:rPr>
          <w:rFonts w:eastAsia="Times New Roman" w:cstheme="minorHAnsi"/>
          <w:i/>
          <w:sz w:val="20"/>
          <w:szCs w:val="20"/>
          <w:lang w:eastAsia="es-AR"/>
        </w:rPr>
        <w:t>-</w:t>
      </w:r>
      <w:r w:rsidRPr="00D53BE7">
        <w:rPr>
          <w:rFonts w:eastAsia="Times New Roman" w:cstheme="minorHAnsi"/>
          <w:i/>
          <w:sz w:val="20"/>
          <w:szCs w:val="20"/>
          <w:lang w:eastAsia="es-AR"/>
        </w:rPr>
        <w:t xml:space="preserve"> Los trabajadores que, por ocupar cargos electivos o representativos en asociaciones sindicales con personería gremial, en organismos que requieran representación gremial, o en cargos políticos en los poderes públicos, dejarán de prestar servicios, tendrán derecho de gozar de licencia automática sin goce de haberes, a la reserva del puesto y ser reincorporado al finalizar el ejercicio de sus funciones, no pudiendo ser despedidos durante el término de un (1) año a partir de la cesación de sus mandatos, salvo que mediare justa causa de despido.</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El tiempo de desempeño de dichas funciones, será considerado período de trabajo a todos los efectos, excepto para determinar promedio de remuneraciones.</w:t>
      </w:r>
    </w:p>
    <w:p w:rsidR="001E60B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Los representantes sindicales en la empresa elegidos de conformidad con lo establecido en el </w:t>
      </w:r>
      <w:r w:rsidRPr="00D53BE7">
        <w:rPr>
          <w:rFonts w:eastAsia="Times New Roman" w:cstheme="minorHAnsi"/>
          <w:b/>
          <w:i/>
          <w:sz w:val="20"/>
          <w:szCs w:val="20"/>
          <w:lang w:eastAsia="es-AR"/>
        </w:rPr>
        <w:t>artículo 41</w:t>
      </w:r>
      <w:r>
        <w:rPr>
          <w:rFonts w:eastAsia="Times New Roman" w:cstheme="minorHAnsi"/>
          <w:i/>
          <w:sz w:val="20"/>
          <w:szCs w:val="20"/>
          <w:lang w:eastAsia="es-AR"/>
        </w:rPr>
        <w:t xml:space="preserve"> </w:t>
      </w:r>
      <w:r w:rsidRPr="00BB6A91">
        <w:rPr>
          <w:rFonts w:eastAsia="Times New Roman" w:cstheme="minorHAnsi"/>
          <w:b/>
          <w:i/>
          <w:sz w:val="20"/>
          <w:szCs w:val="20"/>
          <w:lang w:eastAsia="es-AR"/>
        </w:rPr>
        <w:t>(1)</w:t>
      </w:r>
      <w:r w:rsidRPr="00D53BE7">
        <w:rPr>
          <w:rFonts w:eastAsia="Times New Roman" w:cstheme="minorHAnsi"/>
          <w:i/>
          <w:sz w:val="20"/>
          <w:szCs w:val="20"/>
          <w:lang w:eastAsia="es-AR"/>
        </w:rPr>
        <w:t xml:space="preserve"> de la presente ley continuarán prestando servicios y no podrán ser suspendidos, modificadas sus condiciones de trabajo, ni despedidos durante el tiempo que dure el ejercicio de su mandato y hasta un año más, salvo que mediare justa causa.</w:t>
      </w:r>
    </w:p>
    <w:p w:rsidR="00837945" w:rsidRPr="00837945" w:rsidRDefault="003518C0" w:rsidP="00837945">
      <w:pPr>
        <w:shd w:val="clear" w:color="auto" w:fill="FFFFFF"/>
        <w:tabs>
          <w:tab w:val="left" w:pos="8364"/>
          <w:tab w:val="left" w:pos="8647"/>
        </w:tabs>
        <w:spacing w:after="75" w:line="240" w:lineRule="auto"/>
        <w:jc w:val="both"/>
        <w:rPr>
          <w:rFonts w:eastAsia="Times New Roman" w:cstheme="minorHAnsi"/>
          <w:i/>
          <w:sz w:val="20"/>
          <w:szCs w:val="20"/>
          <w:u w:val="single"/>
          <w:lang w:eastAsia="es-AR"/>
        </w:rPr>
      </w:pPr>
      <w:r>
        <w:rPr>
          <w:rFonts w:eastAsia="Times New Roman" w:cstheme="minorHAnsi"/>
          <w:b/>
          <w:i/>
          <w:sz w:val="20"/>
          <w:szCs w:val="20"/>
          <w:u w:val="single"/>
          <w:lang w:eastAsia="es-AR"/>
        </w:rPr>
        <w:t>ARTÍ</w:t>
      </w:r>
      <w:r w:rsidR="00512A48">
        <w:rPr>
          <w:rFonts w:eastAsia="Times New Roman" w:cstheme="minorHAnsi"/>
          <w:b/>
          <w:i/>
          <w:sz w:val="20"/>
          <w:szCs w:val="20"/>
          <w:u w:val="single"/>
          <w:lang w:eastAsia="es-AR"/>
        </w:rPr>
        <w:t>CULO</w:t>
      </w:r>
      <w:r w:rsidR="00837945" w:rsidRPr="00837945">
        <w:rPr>
          <w:rFonts w:eastAsia="Times New Roman" w:cstheme="minorHAnsi"/>
          <w:b/>
          <w:i/>
          <w:sz w:val="20"/>
          <w:szCs w:val="20"/>
          <w:u w:val="single"/>
          <w:lang w:eastAsia="es-AR"/>
        </w:rPr>
        <w:t xml:space="preserve"> 48 – Sin Reglamentar.</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837945">
        <w:rPr>
          <w:rFonts w:eastAsia="Times New Roman" w:cstheme="minorHAnsi"/>
          <w:b/>
          <w:bCs/>
          <w:i/>
          <w:sz w:val="24"/>
          <w:szCs w:val="24"/>
          <w:lang w:eastAsia="es-AR"/>
        </w:rPr>
        <w:t>(1</w:t>
      </w:r>
      <w:r w:rsidR="00837945" w:rsidRPr="00837945">
        <w:rPr>
          <w:rFonts w:eastAsia="Times New Roman" w:cstheme="minorHAnsi"/>
          <w:b/>
          <w:bCs/>
          <w:i/>
          <w:sz w:val="24"/>
          <w:szCs w:val="24"/>
          <w:lang w:eastAsia="es-AR"/>
        </w:rPr>
        <w:t>)</w:t>
      </w:r>
      <w:r w:rsidR="00837945">
        <w:rPr>
          <w:rFonts w:eastAsia="Times New Roman" w:cstheme="minorHAnsi"/>
          <w:b/>
          <w:bCs/>
          <w:i/>
          <w:sz w:val="20"/>
          <w:szCs w:val="20"/>
          <w:lang w:eastAsia="es-AR"/>
        </w:rPr>
        <w:t xml:space="preserve"> </w:t>
      </w:r>
      <w:r w:rsidR="00995FA8" w:rsidRPr="00837945">
        <w:rPr>
          <w:rFonts w:eastAsia="Times New Roman" w:cstheme="minorHAnsi"/>
          <w:b/>
          <w:bCs/>
          <w:i/>
          <w:sz w:val="20"/>
          <w:szCs w:val="20"/>
          <w:u w:val="single"/>
          <w:lang w:eastAsia="es-AR"/>
        </w:rPr>
        <w:t>ARTÍCULO</w:t>
      </w:r>
      <w:r w:rsidRPr="00837945">
        <w:rPr>
          <w:rFonts w:eastAsia="Times New Roman" w:cstheme="minorHAnsi"/>
          <w:b/>
          <w:bCs/>
          <w:i/>
          <w:sz w:val="20"/>
          <w:szCs w:val="20"/>
          <w:u w:val="single"/>
          <w:lang w:eastAsia="es-AR"/>
        </w:rPr>
        <w:t xml:space="preserve"> 41.</w:t>
      </w:r>
      <w:r w:rsidRPr="00837945">
        <w:rPr>
          <w:rFonts w:eastAsia="Times New Roman" w:cstheme="minorHAnsi"/>
          <w:i/>
          <w:sz w:val="20"/>
          <w:szCs w:val="20"/>
          <w:u w:val="single"/>
          <w:lang w:eastAsia="es-AR"/>
        </w:rPr>
        <w:t>-</w:t>
      </w:r>
      <w:r w:rsidRPr="00D53BE7">
        <w:rPr>
          <w:rFonts w:eastAsia="Times New Roman" w:cstheme="minorHAnsi"/>
          <w:i/>
          <w:sz w:val="20"/>
          <w:szCs w:val="20"/>
          <w:lang w:eastAsia="es-AR"/>
        </w:rPr>
        <w:t xml:space="preserve"> Para ejercer las funciones indicadas en el </w:t>
      </w:r>
      <w:r w:rsidRPr="000103AB">
        <w:rPr>
          <w:rFonts w:eastAsia="Times New Roman" w:cstheme="minorHAnsi"/>
          <w:b/>
          <w:i/>
          <w:sz w:val="20"/>
          <w:szCs w:val="20"/>
          <w:lang w:eastAsia="es-AR"/>
        </w:rPr>
        <w:t>artículo 40</w:t>
      </w:r>
      <w:r w:rsidR="000103AB">
        <w:rPr>
          <w:rFonts w:eastAsia="Times New Roman" w:cstheme="minorHAnsi"/>
          <w:b/>
          <w:i/>
          <w:sz w:val="20"/>
          <w:szCs w:val="20"/>
          <w:lang w:eastAsia="es-AR"/>
        </w:rPr>
        <w:t xml:space="preserve"> </w:t>
      </w:r>
      <w:r w:rsidR="00F921C8">
        <w:rPr>
          <w:rFonts w:eastAsia="Times New Roman" w:cstheme="minorHAnsi"/>
          <w:b/>
          <w:i/>
          <w:sz w:val="16"/>
          <w:szCs w:val="16"/>
          <w:lang w:eastAsia="es-AR"/>
        </w:rPr>
        <w:t>(*</w:t>
      </w:r>
      <w:r w:rsidR="000103AB" w:rsidRPr="000103AB">
        <w:rPr>
          <w:rFonts w:eastAsia="Times New Roman" w:cstheme="minorHAnsi"/>
          <w:b/>
          <w:i/>
          <w:sz w:val="16"/>
          <w:szCs w:val="16"/>
          <w:lang w:eastAsia="es-AR"/>
        </w:rPr>
        <w:t>)</w:t>
      </w:r>
      <w:r w:rsidR="000103AB">
        <w:rPr>
          <w:rFonts w:eastAsia="Times New Roman" w:cstheme="minorHAnsi"/>
          <w:b/>
          <w:i/>
          <w:sz w:val="20"/>
          <w:szCs w:val="20"/>
          <w:lang w:eastAsia="es-AR"/>
        </w:rPr>
        <w:t xml:space="preserve"> </w:t>
      </w:r>
      <w:r w:rsidRPr="00D53BE7">
        <w:rPr>
          <w:rFonts w:eastAsia="Times New Roman" w:cstheme="minorHAnsi"/>
          <w:i/>
          <w:sz w:val="20"/>
          <w:szCs w:val="20"/>
          <w:lang w:eastAsia="es-AR"/>
        </w:rPr>
        <w:t xml:space="preserve"> se requiere:</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Estar afiliado a la respectiva asociación sindical con personería gremial y ser elegido en comicios convocados por éstas, en el lugar donde se presten los servicios o con relación al cual esté afectado y en horas de trabajo, por el voto directo y secreto de los trabajadores cuya representación deberá ejercer. La autoridad de aplicación podrá autorizar, a pedido de la asociación sindical, la celebración en lugar y horas distintos, cuando existieren circunstancias atendibles que lo justificaran.</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con relación al empleador respecto del cual deberá obrar el representante, no existiera una asociación sindical con personería gremial, la función podrá ser cumplida por afiliados a una simplemente inscripta.</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todos los casos se deberá contar con una antigüedad mínima en la afiliación de un (1) año:</w:t>
      </w:r>
    </w:p>
    <w:p w:rsidR="001E60B7" w:rsidRPr="00D53BE7"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Tener dieciocho (18) años de edad como mínimo y revistar al servicio de la empresa durante todo el año aniversario anterior a la elección.</w:t>
      </w:r>
    </w:p>
    <w:p w:rsidR="000103AB" w:rsidRDefault="001E60B7" w:rsidP="001E60B7">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En los establecimientos de reciente instalación no se exigirá contar con una antigüedad mínima en el empleo. Lo mismo ocurrirá cuando por la índole de la actividad en las que presten servicios los trabajadores a representar la relación laboral comience y termine con la realización de la obra, la ejecución del acto o la </w:t>
      </w:r>
      <w:r w:rsidRPr="00D53BE7">
        <w:rPr>
          <w:rFonts w:eastAsia="Times New Roman" w:cstheme="minorHAnsi"/>
          <w:i/>
          <w:sz w:val="20"/>
          <w:szCs w:val="20"/>
          <w:lang w:eastAsia="es-AR"/>
        </w:rPr>
        <w:lastRenderedPageBreak/>
        <w:t>prestación de servicio para el que fueron contratados o cuando el vínculo configure un contrato de trabajo de temporada.</w:t>
      </w:r>
    </w:p>
    <w:p w:rsidR="00837945" w:rsidRDefault="003518C0" w:rsidP="00A56038">
      <w:pPr>
        <w:tabs>
          <w:tab w:val="left" w:pos="8364"/>
          <w:tab w:val="left" w:pos="8647"/>
        </w:tabs>
        <w:spacing w:after="0" w:line="240" w:lineRule="atLeast"/>
        <w:jc w:val="both"/>
        <w:rPr>
          <w:rFonts w:eastAsia="Times New Roman" w:cstheme="minorHAnsi"/>
          <w:b/>
          <w:i/>
          <w:sz w:val="20"/>
          <w:szCs w:val="20"/>
          <w:u w:val="single"/>
          <w:lang w:eastAsia="es-AR"/>
        </w:rPr>
      </w:pPr>
      <w:r>
        <w:rPr>
          <w:rFonts w:eastAsia="Times New Roman" w:cstheme="minorHAnsi"/>
          <w:b/>
          <w:i/>
          <w:sz w:val="20"/>
          <w:szCs w:val="20"/>
          <w:u w:val="single"/>
          <w:lang w:eastAsia="es-AR"/>
        </w:rPr>
        <w:t>ARTÍ</w:t>
      </w:r>
      <w:r w:rsidR="00646E47">
        <w:rPr>
          <w:rFonts w:eastAsia="Times New Roman" w:cstheme="minorHAnsi"/>
          <w:b/>
          <w:i/>
          <w:sz w:val="20"/>
          <w:szCs w:val="20"/>
          <w:u w:val="single"/>
          <w:lang w:eastAsia="es-AR"/>
        </w:rPr>
        <w:t>CULO 41</w:t>
      </w:r>
      <w:r w:rsidR="00A56038" w:rsidRPr="00A56038">
        <w:rPr>
          <w:rFonts w:eastAsia="Times New Roman" w:cstheme="minorHAnsi"/>
          <w:b/>
          <w:i/>
          <w:sz w:val="20"/>
          <w:szCs w:val="20"/>
          <w:u w:val="single"/>
          <w:lang w:eastAsia="es-AR"/>
        </w:rPr>
        <w:t>- Sin Reglamentar</w:t>
      </w:r>
    </w:p>
    <w:p w:rsidR="001E60B7" w:rsidRPr="00FD3A9E" w:rsidRDefault="00F921C8" w:rsidP="001E60B7">
      <w:pPr>
        <w:tabs>
          <w:tab w:val="left" w:pos="8364"/>
          <w:tab w:val="left" w:pos="8931"/>
        </w:tabs>
        <w:spacing w:after="0" w:line="240" w:lineRule="atLeast"/>
        <w:jc w:val="both"/>
        <w:rPr>
          <w:rFonts w:eastAsia="Times New Roman" w:cstheme="minorHAnsi"/>
          <w:b/>
          <w:bCs/>
          <w:i/>
          <w:sz w:val="24"/>
          <w:szCs w:val="24"/>
          <w:lang w:eastAsia="es-AR"/>
        </w:rPr>
      </w:pPr>
      <w:r w:rsidRPr="00FD3A9E">
        <w:rPr>
          <w:rFonts w:eastAsia="Times New Roman" w:cstheme="minorHAnsi"/>
          <w:b/>
          <w:bCs/>
          <w:i/>
          <w:sz w:val="24"/>
          <w:szCs w:val="24"/>
          <w:lang w:eastAsia="es-AR"/>
        </w:rPr>
        <w:t xml:space="preserve"> </w:t>
      </w:r>
      <w:r w:rsidR="001E60B7" w:rsidRPr="00FD3A9E">
        <w:rPr>
          <w:rFonts w:eastAsia="Times New Roman" w:cstheme="minorHAnsi"/>
          <w:b/>
          <w:bCs/>
          <w:i/>
          <w:sz w:val="24"/>
          <w:szCs w:val="24"/>
          <w:lang w:eastAsia="es-AR"/>
        </w:rPr>
        <w:t>(*</w:t>
      </w:r>
      <w:r w:rsidR="001E60B7">
        <w:rPr>
          <w:rFonts w:eastAsia="Times New Roman" w:cstheme="minorHAnsi"/>
          <w:b/>
          <w:bCs/>
          <w:i/>
          <w:sz w:val="24"/>
          <w:szCs w:val="24"/>
          <w:lang w:eastAsia="es-AR"/>
        </w:rPr>
        <w:t>**</w:t>
      </w:r>
      <w:r w:rsidR="001E60B7" w:rsidRPr="00FD3A9E">
        <w:rPr>
          <w:rFonts w:eastAsia="Times New Roman" w:cstheme="minorHAnsi"/>
          <w:b/>
          <w:bCs/>
          <w:i/>
          <w:sz w:val="24"/>
          <w:szCs w:val="24"/>
          <w:lang w:eastAsia="es-AR"/>
        </w:rPr>
        <w:t>)</w:t>
      </w:r>
      <w:r w:rsidR="00837945" w:rsidRPr="00837945">
        <w:rPr>
          <w:rFonts w:eastAsia="Times New Roman" w:cstheme="minorHAnsi"/>
          <w:b/>
          <w:bCs/>
          <w:i/>
          <w:sz w:val="20"/>
          <w:szCs w:val="20"/>
          <w:u w:val="single"/>
          <w:lang w:eastAsia="es-AR"/>
        </w:rPr>
        <w:t xml:space="preserve">ARTÍCULO </w:t>
      </w:r>
      <w:r w:rsidR="001E60B7" w:rsidRPr="00837945">
        <w:rPr>
          <w:rFonts w:eastAsia="Times New Roman" w:cstheme="minorHAnsi"/>
          <w:b/>
          <w:bCs/>
          <w:i/>
          <w:sz w:val="20"/>
          <w:szCs w:val="20"/>
          <w:u w:val="single"/>
          <w:lang w:eastAsia="es-AR"/>
        </w:rPr>
        <w:t>50.</w:t>
      </w:r>
      <w:r w:rsidR="001E60B7" w:rsidRPr="00837945">
        <w:rPr>
          <w:rFonts w:eastAsia="Times New Roman" w:cstheme="minorHAnsi"/>
          <w:i/>
          <w:sz w:val="20"/>
          <w:szCs w:val="20"/>
          <w:u w:val="single"/>
          <w:lang w:eastAsia="es-AR"/>
        </w:rPr>
        <w:t>-</w:t>
      </w:r>
      <w:r w:rsidR="001E60B7" w:rsidRPr="00D53BE7">
        <w:rPr>
          <w:rFonts w:eastAsia="Times New Roman" w:cstheme="minorHAnsi"/>
          <w:i/>
          <w:sz w:val="20"/>
          <w:szCs w:val="20"/>
          <w:lang w:eastAsia="es-AR"/>
        </w:rPr>
        <w:t xml:space="preserve"> A partir de su postulación para un cargo de representación sindical, cualquiera sea dicha representación, el trabajador no podrá ser suspendido sin justa causa, ni modificadas sus condiciones de trabajo, por el término de seis (6) meses. Esta protección cesará para aquellos trabajadores para cuya postulación no hubiere sido oficializada según el procedimiento electoral aplicable y desde el momento de determinarse definitivamente dicha falta de oficialización. La asociación sindical deberá comunicar al empleador el nombre de los postulantes; lo propio podrán hacer los candidatos.</w:t>
      </w:r>
    </w:p>
    <w:p w:rsidR="001E60B7" w:rsidRPr="00D53BE7" w:rsidRDefault="00512A48" w:rsidP="001E60B7">
      <w:pPr>
        <w:shd w:val="clear" w:color="auto" w:fill="FFFFFF"/>
        <w:tabs>
          <w:tab w:val="left" w:pos="8364"/>
          <w:tab w:val="left" w:pos="8931"/>
        </w:tabs>
        <w:spacing w:after="75"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ARTÍCULO</w:t>
      </w:r>
      <w:r w:rsidR="001E60B7" w:rsidRPr="00A56038">
        <w:rPr>
          <w:rFonts w:eastAsia="Times New Roman" w:cstheme="minorHAnsi"/>
          <w:b/>
          <w:i/>
          <w:sz w:val="20"/>
          <w:szCs w:val="20"/>
          <w:u w:val="single"/>
          <w:lang w:eastAsia="es-AR"/>
        </w:rPr>
        <w:t xml:space="preserve"> 50– Reglamentación</w:t>
      </w:r>
      <w:r w:rsidR="001E60B7" w:rsidRPr="00D53BE7">
        <w:rPr>
          <w:rFonts w:eastAsia="Times New Roman" w:cstheme="minorHAnsi"/>
          <w:b/>
          <w:i/>
          <w:sz w:val="20"/>
          <w:szCs w:val="20"/>
          <w:lang w:eastAsia="es-AR"/>
        </w:rPr>
        <w:t xml:space="preserve">. </w:t>
      </w:r>
      <w:r w:rsidR="001E60B7" w:rsidRPr="00D53BE7">
        <w:rPr>
          <w:rFonts w:eastAsia="Times New Roman" w:cstheme="minorHAnsi"/>
          <w:i/>
          <w:sz w:val="20"/>
          <w:szCs w:val="20"/>
          <w:lang w:eastAsia="es-AR"/>
        </w:rPr>
        <w:t xml:space="preserve"> El trabajador se tendrá por postulado como candidato a partir del momento en que el órgano de la asociación sindical, con competencia para ello, tenga por recibida la lista que lo incluye como candidato, con las formalidades necesarias para pasar a expedirse acerca de su oficialización. La asociación sindical deberá comunicar tal circunstancia a cada empleador cuyos dependientes estén postulados indicando los datos personales, el cargo al cual aspiran y la fecha de recepción.</w:t>
      </w:r>
    </w:p>
    <w:p w:rsidR="001E60B7" w:rsidRPr="00D53BE7" w:rsidRDefault="001E60B7" w:rsidP="001E60B7">
      <w:pPr>
        <w:shd w:val="clear" w:color="auto" w:fill="FFFFFF"/>
        <w:tabs>
          <w:tab w:val="left" w:pos="8364"/>
          <w:tab w:val="left" w:pos="8647"/>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Deberá asimismo, emitir para cada candidato que lo solicite, un certificado en el cual conste dichas circunstancias. Este certificado deberá ser exhibido al empleador por el candidato que comunique por sí su postulación.</w:t>
      </w:r>
    </w:p>
    <w:p w:rsidR="001E60B7" w:rsidRDefault="001E60B7" w:rsidP="001E60B7">
      <w:pPr>
        <w:shd w:val="clear" w:color="auto" w:fill="FFFFFF"/>
        <w:tabs>
          <w:tab w:val="left" w:pos="8364"/>
          <w:tab w:val="left" w:pos="8647"/>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 xml:space="preserve">Se considerará definitiva la decisión de no oficializar una candidatura cuando ella agote la vía </w:t>
      </w:r>
      <w:proofErr w:type="spellStart"/>
      <w:r w:rsidRPr="00D53BE7">
        <w:rPr>
          <w:rFonts w:eastAsia="Times New Roman" w:cstheme="minorHAnsi"/>
          <w:i/>
          <w:sz w:val="20"/>
          <w:szCs w:val="20"/>
          <w:lang w:eastAsia="es-AR"/>
        </w:rPr>
        <w:t>asociacional</w:t>
      </w:r>
      <w:proofErr w:type="spellEnd"/>
      <w:r w:rsidRPr="00D53BE7">
        <w:rPr>
          <w:rFonts w:eastAsia="Times New Roman" w:cstheme="minorHAnsi"/>
          <w:i/>
          <w:sz w:val="20"/>
          <w:szCs w:val="20"/>
          <w:lang w:eastAsia="es-AR"/>
        </w:rPr>
        <w:t>. Igual efecto a la no oficialización producirá la circunstancia de que el candidato incluido en una lista oficializada obtenga un número de votos inferior al cinco (5%) por ciento</w:t>
      </w:r>
      <w:r>
        <w:rPr>
          <w:rFonts w:eastAsia="Times New Roman" w:cstheme="minorHAnsi"/>
          <w:i/>
          <w:sz w:val="20"/>
          <w:szCs w:val="20"/>
          <w:lang w:eastAsia="es-AR"/>
        </w:rPr>
        <w:t xml:space="preserve"> de los votos válidos emitidos.</w:t>
      </w:r>
    </w:p>
    <w:p w:rsidR="001E60B7" w:rsidRPr="00801B1A" w:rsidRDefault="001E60B7" w:rsidP="001E60B7">
      <w:pPr>
        <w:tabs>
          <w:tab w:val="left" w:pos="8364"/>
          <w:tab w:val="left" w:pos="8647"/>
        </w:tabs>
        <w:spacing w:after="0" w:line="240" w:lineRule="atLeast"/>
        <w:jc w:val="both"/>
        <w:rPr>
          <w:rFonts w:eastAsia="Times New Roman" w:cstheme="minorHAnsi"/>
          <w:i/>
          <w:sz w:val="20"/>
          <w:szCs w:val="20"/>
          <w:lang w:eastAsia="es-AR"/>
        </w:rPr>
      </w:pPr>
      <w:r w:rsidRPr="00801B1A">
        <w:rPr>
          <w:rFonts w:eastAsia="Times New Roman" w:cstheme="minorHAnsi"/>
          <w:b/>
          <w:bCs/>
          <w:i/>
          <w:sz w:val="24"/>
          <w:szCs w:val="24"/>
          <w:lang w:eastAsia="es-AR"/>
        </w:rPr>
        <w:t>(****)</w:t>
      </w:r>
      <w:r w:rsidRPr="00801B1A">
        <w:rPr>
          <w:rFonts w:eastAsia="Times New Roman" w:cstheme="minorHAnsi"/>
          <w:b/>
          <w:bCs/>
          <w:i/>
          <w:sz w:val="20"/>
          <w:szCs w:val="20"/>
          <w:lang w:eastAsia="es-AR"/>
        </w:rPr>
        <w:t>Artículo 47.</w:t>
      </w:r>
      <w:r>
        <w:rPr>
          <w:rFonts w:eastAsia="Times New Roman" w:cstheme="minorHAnsi"/>
          <w:i/>
          <w:sz w:val="20"/>
          <w:szCs w:val="20"/>
          <w:lang w:eastAsia="es-AR"/>
        </w:rPr>
        <w:t>-</w:t>
      </w:r>
      <w:r w:rsidRPr="00801B1A">
        <w:rPr>
          <w:rFonts w:eastAsia="Times New Roman" w:cstheme="minorHAnsi"/>
          <w:i/>
          <w:sz w:val="20"/>
          <w:szCs w:val="20"/>
          <w:lang w:eastAsia="es-AR"/>
        </w:rPr>
        <w:t xml:space="preserve"> Todo trabajador o asociación sindical que fuere impedido u obstaculizado en el ejercicio regular de los derechos de la libertad sindical garantizados por la presente ley, podrá recabar el amparo de estos derechos ante el tribunal judicial competente, conforme al procedimiento Civil y Comercial de la Nación o equivalente de los códigos procesales civiles provinciales, a fin de que éste disponga, si correspondiere, el cese inmediato del comportamiento antisindical.</w:t>
      </w:r>
    </w:p>
    <w:p w:rsidR="001E60B7" w:rsidRPr="00A56038" w:rsidRDefault="00512A48" w:rsidP="00A56038">
      <w:pPr>
        <w:shd w:val="clear" w:color="auto" w:fill="FFFFFF"/>
        <w:tabs>
          <w:tab w:val="left" w:pos="8364"/>
          <w:tab w:val="left" w:pos="8647"/>
        </w:tabs>
        <w:spacing w:after="75" w:line="240" w:lineRule="auto"/>
        <w:jc w:val="both"/>
        <w:rPr>
          <w:rFonts w:eastAsia="Times New Roman" w:cstheme="minorHAnsi"/>
          <w:i/>
          <w:sz w:val="20"/>
          <w:szCs w:val="20"/>
          <w:u w:val="single"/>
          <w:lang w:eastAsia="es-AR"/>
        </w:rPr>
      </w:pPr>
      <w:r>
        <w:rPr>
          <w:rFonts w:eastAsia="Times New Roman" w:cstheme="minorHAnsi"/>
          <w:b/>
          <w:i/>
          <w:sz w:val="20"/>
          <w:szCs w:val="20"/>
          <w:u w:val="single"/>
          <w:lang w:eastAsia="es-AR"/>
        </w:rPr>
        <w:t xml:space="preserve">ARTÍCULO </w:t>
      </w:r>
      <w:r w:rsidR="00A56038" w:rsidRPr="00A56038">
        <w:rPr>
          <w:rFonts w:eastAsia="Times New Roman" w:cstheme="minorHAnsi"/>
          <w:b/>
          <w:i/>
          <w:sz w:val="20"/>
          <w:szCs w:val="20"/>
          <w:u w:val="single"/>
          <w:lang w:eastAsia="es-AR"/>
        </w:rPr>
        <w:t>47- Sin Reglamentar.</w:t>
      </w:r>
    </w:p>
    <w:p w:rsidR="00D53BE7" w:rsidRPr="00D53BE7" w:rsidRDefault="00D53BE7" w:rsidP="00C47F49">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w:t>
      </w:r>
      <w:r w:rsidR="00A274CB">
        <w:rPr>
          <w:rFonts w:eastAsia="Times New Roman" w:cstheme="minorHAnsi"/>
          <w:b/>
          <w:bCs/>
          <w:i/>
          <w:sz w:val="24"/>
          <w:szCs w:val="24"/>
          <w:lang w:eastAsia="es-AR"/>
        </w:rPr>
        <w:t>***</w:t>
      </w:r>
      <w:r w:rsidR="000F34C1">
        <w:rPr>
          <w:rFonts w:eastAsia="Times New Roman" w:cstheme="minorHAnsi"/>
          <w:b/>
          <w:bCs/>
          <w:i/>
          <w:sz w:val="24"/>
          <w:szCs w:val="24"/>
          <w:lang w:eastAsia="es-AR"/>
        </w:rPr>
        <w:t>*</w:t>
      </w:r>
      <w:r w:rsidRPr="00D53BE7">
        <w:rPr>
          <w:rFonts w:eastAsia="Times New Roman" w:cstheme="minorHAnsi"/>
          <w:b/>
          <w:bCs/>
          <w:i/>
          <w:sz w:val="24"/>
          <w:szCs w:val="24"/>
          <w:lang w:eastAsia="es-AR"/>
        </w:rPr>
        <w:t xml:space="preserve">) </w:t>
      </w:r>
      <w:r w:rsidRPr="00646E47">
        <w:rPr>
          <w:rFonts w:eastAsia="Times New Roman" w:cstheme="minorHAnsi"/>
          <w:b/>
          <w:bCs/>
          <w:i/>
          <w:sz w:val="20"/>
          <w:szCs w:val="20"/>
          <w:u w:val="single"/>
          <w:lang w:eastAsia="es-AR"/>
        </w:rPr>
        <w:t>Artículo 44.</w:t>
      </w:r>
      <w:r w:rsidRPr="00D53BE7">
        <w:rPr>
          <w:rFonts w:eastAsia="Times New Roman" w:cstheme="minorHAnsi"/>
          <w:i/>
          <w:sz w:val="20"/>
          <w:szCs w:val="20"/>
          <w:lang w:eastAsia="es-AR"/>
        </w:rPr>
        <w:t> — Sin perjuicio de lo acordado en convenciones colectivas de trabajo, los empleadores estarán obligados a:</w:t>
      </w:r>
    </w:p>
    <w:p w:rsidR="00D53BE7" w:rsidRPr="00D53BE7" w:rsidRDefault="00D53BE7" w:rsidP="00C47F49">
      <w:pPr>
        <w:tabs>
          <w:tab w:val="left" w:pos="8364"/>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a)</w:t>
      </w:r>
      <w:r w:rsidRPr="00D53BE7">
        <w:rPr>
          <w:rFonts w:eastAsia="Times New Roman" w:cstheme="minorHAnsi"/>
          <w:i/>
          <w:sz w:val="20"/>
          <w:szCs w:val="20"/>
          <w:lang w:eastAsia="es-AR"/>
        </w:rPr>
        <w:t xml:space="preserve"> Facilitar un lugar para el desarrollo de las tareas de los delegados del personal en la medida en que, habida cuenta de la cantidad de trabajadores ocupados y la modalidad de la prestación de los servicios, las características del establecimiento lo tornen necesarios;</w:t>
      </w:r>
    </w:p>
    <w:p w:rsidR="00D53BE7" w:rsidRPr="00D53BE7" w:rsidRDefault="00D53BE7" w:rsidP="00C47F49">
      <w:pPr>
        <w:tabs>
          <w:tab w:val="left" w:pos="8364"/>
          <w:tab w:val="left" w:pos="8931"/>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b)</w:t>
      </w:r>
      <w:r w:rsidRPr="00D53BE7">
        <w:rPr>
          <w:rFonts w:eastAsia="Times New Roman" w:cstheme="minorHAnsi"/>
          <w:i/>
          <w:sz w:val="20"/>
          <w:szCs w:val="20"/>
          <w:lang w:eastAsia="es-AR"/>
        </w:rPr>
        <w:t xml:space="preserve"> Concretar las reuniones periódicas con esos delegados asistiendo personalmente o haciéndose representar;</w:t>
      </w:r>
    </w:p>
    <w:p w:rsidR="00D53BE7" w:rsidRPr="00D53BE7" w:rsidRDefault="00D53BE7" w:rsidP="00C47F49">
      <w:pPr>
        <w:tabs>
          <w:tab w:val="left" w:pos="8364"/>
          <w:tab w:val="left" w:pos="8931"/>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c)</w:t>
      </w:r>
      <w:r w:rsidRPr="00D53BE7">
        <w:rPr>
          <w:rFonts w:eastAsia="Times New Roman" w:cstheme="minorHAnsi"/>
          <w:i/>
          <w:sz w:val="20"/>
          <w:szCs w:val="20"/>
          <w:lang w:eastAsia="es-AR"/>
        </w:rPr>
        <w:t xml:space="preserve"> conceder a cada uno de los delegados del personal, para el ejercicio de sus funciones, un crédito de horas mensuales retribuidas de conformidad con lo que se disponga en la convención colectiva </w:t>
      </w:r>
      <w:proofErr w:type="gramStart"/>
      <w:r w:rsidRPr="00D53BE7">
        <w:rPr>
          <w:rFonts w:eastAsia="Times New Roman" w:cstheme="minorHAnsi"/>
          <w:i/>
          <w:sz w:val="20"/>
          <w:szCs w:val="20"/>
          <w:lang w:eastAsia="es-AR"/>
        </w:rPr>
        <w:t>aplicable.</w:t>
      </w:r>
      <w:r w:rsidR="00A56038" w:rsidRPr="00A56038">
        <w:rPr>
          <w:rFonts w:eastAsia="Times New Roman" w:cstheme="minorHAnsi"/>
          <w:b/>
          <w:i/>
          <w:sz w:val="20"/>
          <w:szCs w:val="20"/>
          <w:lang w:eastAsia="es-AR"/>
        </w:rPr>
        <w:t>(</w:t>
      </w:r>
      <w:proofErr w:type="gramEnd"/>
      <w:r w:rsidR="00A56038" w:rsidRPr="00A56038">
        <w:rPr>
          <w:rFonts w:eastAsia="Times New Roman" w:cstheme="minorHAnsi"/>
          <w:b/>
          <w:i/>
          <w:sz w:val="20"/>
          <w:szCs w:val="20"/>
          <w:lang w:eastAsia="es-AR"/>
        </w:rPr>
        <w:t>*)</w:t>
      </w:r>
    </w:p>
    <w:p w:rsidR="00A56038" w:rsidRPr="00D53BE7" w:rsidRDefault="00A56038" w:rsidP="00C47F49">
      <w:pPr>
        <w:shd w:val="clear" w:color="auto" w:fill="FFFFFF"/>
        <w:tabs>
          <w:tab w:val="left" w:pos="8364"/>
          <w:tab w:val="left" w:pos="8931"/>
          <w:tab w:val="left" w:pos="9072"/>
        </w:tabs>
        <w:spacing w:after="75"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w:t>
      </w:r>
      <w:r w:rsidRPr="00A56038">
        <w:rPr>
          <w:rFonts w:eastAsia="Times New Roman" w:cstheme="minorHAnsi"/>
          <w:b/>
          <w:i/>
          <w:lang w:eastAsia="es-AR"/>
        </w:rPr>
        <w:t xml:space="preserve">*) </w:t>
      </w:r>
      <w:r w:rsidR="00D53BE7" w:rsidRPr="00A56038">
        <w:rPr>
          <w:rFonts w:eastAsia="Times New Roman" w:cstheme="minorHAnsi"/>
          <w:b/>
          <w:i/>
          <w:sz w:val="20"/>
          <w:szCs w:val="20"/>
          <w:u w:val="single"/>
          <w:lang w:eastAsia="es-AR"/>
        </w:rPr>
        <w:t>Reglamentación del Inciso c).</w:t>
      </w:r>
      <w:r w:rsidR="00D53BE7" w:rsidRPr="00D53BE7">
        <w:rPr>
          <w:rFonts w:eastAsia="Times New Roman" w:cstheme="minorHAnsi"/>
          <w:i/>
          <w:sz w:val="20"/>
          <w:szCs w:val="20"/>
          <w:lang w:eastAsia="es-AR"/>
        </w:rPr>
        <w:t xml:space="preserve"> Mientras el delegado permanezca en su función, el empleador podrá reducir o aumentar el crédito de horas mensuales retribuidas, en tanto iguale o supere la cantidad que establezca la convención colectiva aplicable.</w:t>
      </w:r>
    </w:p>
    <w:p w:rsidR="00A56038" w:rsidRPr="00A56038" w:rsidRDefault="000F34C1" w:rsidP="00A56038">
      <w:pPr>
        <w:tabs>
          <w:tab w:val="left" w:pos="8364"/>
          <w:tab w:val="left" w:pos="8647"/>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 xml:space="preserve"> </w:t>
      </w:r>
      <w:r w:rsidR="00D53BE7" w:rsidRPr="00D53BE7">
        <w:rPr>
          <w:rFonts w:eastAsia="Times New Roman" w:cstheme="minorHAnsi"/>
          <w:b/>
          <w:bCs/>
          <w:i/>
          <w:sz w:val="24"/>
          <w:szCs w:val="24"/>
          <w:lang w:eastAsia="es-AR"/>
        </w:rPr>
        <w:t>(**</w:t>
      </w:r>
      <w:r>
        <w:rPr>
          <w:rFonts w:eastAsia="Times New Roman" w:cstheme="minorHAnsi"/>
          <w:b/>
          <w:bCs/>
          <w:i/>
          <w:sz w:val="24"/>
          <w:szCs w:val="24"/>
          <w:lang w:eastAsia="es-AR"/>
        </w:rPr>
        <w:t>***</w:t>
      </w:r>
      <w:r w:rsidR="00A274CB">
        <w:rPr>
          <w:rFonts w:eastAsia="Times New Roman" w:cstheme="minorHAnsi"/>
          <w:b/>
          <w:bCs/>
          <w:i/>
          <w:sz w:val="24"/>
          <w:szCs w:val="24"/>
          <w:lang w:eastAsia="es-AR"/>
        </w:rPr>
        <w:t>*</w:t>
      </w:r>
      <w:r w:rsidR="00D53BE7" w:rsidRPr="00D53BE7">
        <w:rPr>
          <w:rFonts w:eastAsia="Times New Roman" w:cstheme="minorHAnsi"/>
          <w:b/>
          <w:bCs/>
          <w:i/>
          <w:sz w:val="24"/>
          <w:szCs w:val="24"/>
          <w:lang w:eastAsia="es-AR"/>
        </w:rPr>
        <w:t>)</w:t>
      </w:r>
      <w:r w:rsidR="00512A48">
        <w:rPr>
          <w:rFonts w:eastAsia="Times New Roman" w:cstheme="minorHAnsi"/>
          <w:b/>
          <w:bCs/>
          <w:i/>
          <w:sz w:val="20"/>
          <w:szCs w:val="20"/>
          <w:u w:val="single"/>
          <w:lang w:eastAsia="es-AR"/>
        </w:rPr>
        <w:t>ARTÍCULO</w:t>
      </w:r>
      <w:r w:rsidR="00A56038" w:rsidRPr="00A56038">
        <w:rPr>
          <w:rFonts w:eastAsia="Times New Roman" w:cstheme="minorHAnsi"/>
          <w:b/>
          <w:bCs/>
          <w:i/>
          <w:sz w:val="20"/>
          <w:szCs w:val="20"/>
          <w:u w:val="single"/>
          <w:lang w:eastAsia="es-AR"/>
        </w:rPr>
        <w:t xml:space="preserve"> 43</w:t>
      </w:r>
      <w:r w:rsidR="00A56038" w:rsidRPr="00A56038">
        <w:rPr>
          <w:rFonts w:eastAsia="Times New Roman" w:cstheme="minorHAnsi"/>
          <w:b/>
          <w:bCs/>
          <w:i/>
          <w:sz w:val="20"/>
          <w:szCs w:val="20"/>
          <w:lang w:eastAsia="es-AR"/>
        </w:rPr>
        <w:t>-</w:t>
      </w:r>
      <w:r w:rsidR="00A56038" w:rsidRPr="00A56038">
        <w:rPr>
          <w:rFonts w:eastAsia="Times New Roman" w:cstheme="minorHAnsi"/>
          <w:i/>
          <w:sz w:val="20"/>
          <w:szCs w:val="20"/>
          <w:lang w:eastAsia="es-AR"/>
        </w:rPr>
        <w:t xml:space="preserve">Quienes ejerzan las funciones a que se refiere el </w:t>
      </w:r>
      <w:r w:rsidR="00394A3E">
        <w:rPr>
          <w:rFonts w:eastAsia="Times New Roman" w:cstheme="minorHAnsi"/>
          <w:b/>
          <w:i/>
          <w:sz w:val="20"/>
          <w:szCs w:val="20"/>
          <w:lang w:eastAsia="es-AR"/>
        </w:rPr>
        <w:t>artículo 40 (*</w:t>
      </w:r>
      <w:r w:rsidR="00A56038" w:rsidRPr="00A56038">
        <w:rPr>
          <w:rFonts w:eastAsia="Times New Roman" w:cstheme="minorHAnsi"/>
          <w:b/>
          <w:i/>
          <w:sz w:val="20"/>
          <w:szCs w:val="20"/>
          <w:lang w:eastAsia="es-AR"/>
        </w:rPr>
        <w:t>)</w:t>
      </w:r>
      <w:r w:rsidR="00A56038" w:rsidRPr="00A56038">
        <w:rPr>
          <w:rFonts w:eastAsia="Times New Roman" w:cstheme="minorHAnsi"/>
          <w:i/>
          <w:sz w:val="20"/>
          <w:szCs w:val="20"/>
          <w:lang w:eastAsia="es-AR"/>
        </w:rPr>
        <w:t xml:space="preserve"> de esta ley, tendrán derecho a:</w:t>
      </w:r>
    </w:p>
    <w:p w:rsidR="00A56038" w:rsidRPr="00A56038" w:rsidRDefault="00A56038" w:rsidP="00A56038">
      <w:pPr>
        <w:tabs>
          <w:tab w:val="left" w:pos="8364"/>
          <w:tab w:val="left" w:pos="8647"/>
        </w:tabs>
        <w:spacing w:after="0" w:line="240" w:lineRule="atLeast"/>
        <w:jc w:val="both"/>
        <w:rPr>
          <w:rFonts w:eastAsia="Times New Roman" w:cstheme="minorHAnsi"/>
          <w:i/>
          <w:sz w:val="20"/>
          <w:szCs w:val="20"/>
          <w:lang w:eastAsia="es-AR"/>
        </w:rPr>
      </w:pPr>
      <w:r w:rsidRPr="00A56038">
        <w:rPr>
          <w:rFonts w:eastAsia="Times New Roman" w:cstheme="minorHAnsi"/>
          <w:b/>
          <w:i/>
          <w:sz w:val="20"/>
          <w:szCs w:val="20"/>
          <w:lang w:eastAsia="es-AR"/>
        </w:rPr>
        <w:t>a)</w:t>
      </w:r>
      <w:r w:rsidRPr="00A56038">
        <w:rPr>
          <w:rFonts w:eastAsia="Times New Roman" w:cstheme="minorHAnsi"/>
          <w:i/>
          <w:sz w:val="20"/>
          <w:szCs w:val="20"/>
          <w:lang w:eastAsia="es-AR"/>
        </w:rPr>
        <w:t xml:space="preserve"> Verificar, la aplicación de las normas legales o convencionales, pudiendo participar en las inspecciones que disponga la autoridad administrativa del trabajo;</w:t>
      </w:r>
      <w:r w:rsidR="00CF50B6">
        <w:rPr>
          <w:rFonts w:eastAsia="Times New Roman" w:cstheme="minorHAnsi"/>
          <w:b/>
          <w:i/>
          <w:sz w:val="20"/>
          <w:szCs w:val="20"/>
          <w:lang w:eastAsia="es-AR"/>
        </w:rPr>
        <w:t>(</w:t>
      </w:r>
      <w:r w:rsidRPr="00A56038">
        <w:rPr>
          <w:rFonts w:eastAsia="Times New Roman" w:cstheme="minorHAnsi"/>
          <w:b/>
          <w:i/>
          <w:sz w:val="20"/>
          <w:szCs w:val="20"/>
          <w:lang w:eastAsia="es-AR"/>
        </w:rPr>
        <w:t xml:space="preserve">*) </w:t>
      </w:r>
    </w:p>
    <w:p w:rsidR="00995FA8" w:rsidRDefault="00A56038" w:rsidP="00995FA8">
      <w:pPr>
        <w:shd w:val="clear" w:color="auto" w:fill="FFFFFF"/>
        <w:tabs>
          <w:tab w:val="left" w:pos="8364"/>
          <w:tab w:val="left" w:pos="8647"/>
        </w:tabs>
        <w:spacing w:after="0" w:line="240" w:lineRule="auto"/>
        <w:jc w:val="both"/>
        <w:rPr>
          <w:rFonts w:eastAsia="Times New Roman" w:cstheme="minorHAnsi"/>
          <w:i/>
          <w:sz w:val="20"/>
          <w:szCs w:val="20"/>
          <w:lang w:eastAsia="es-AR"/>
        </w:rPr>
      </w:pPr>
      <w:r w:rsidRPr="00A56038">
        <w:rPr>
          <w:rFonts w:eastAsia="Times New Roman" w:cstheme="minorHAnsi"/>
          <w:b/>
          <w:i/>
          <w:sz w:val="20"/>
          <w:szCs w:val="20"/>
          <w:lang w:eastAsia="es-AR"/>
        </w:rPr>
        <w:t>b)</w:t>
      </w:r>
      <w:r w:rsidRPr="00A56038">
        <w:rPr>
          <w:rFonts w:eastAsia="Times New Roman" w:cstheme="minorHAnsi"/>
          <w:i/>
          <w:sz w:val="20"/>
          <w:szCs w:val="20"/>
          <w:lang w:eastAsia="es-AR"/>
        </w:rPr>
        <w:t xml:space="preserve"> Reunirse periódicamente con el empleador o su representante;</w:t>
      </w:r>
    </w:p>
    <w:p w:rsidR="00A56038" w:rsidRPr="00A56038" w:rsidRDefault="00A56038" w:rsidP="00CF50B6">
      <w:pPr>
        <w:shd w:val="clear" w:color="auto" w:fill="FFFFFF"/>
        <w:tabs>
          <w:tab w:val="left" w:pos="8364"/>
          <w:tab w:val="left" w:pos="8647"/>
        </w:tabs>
        <w:spacing w:after="0" w:line="240" w:lineRule="auto"/>
        <w:jc w:val="both"/>
        <w:rPr>
          <w:rFonts w:eastAsia="Times New Roman" w:cstheme="minorHAnsi"/>
          <w:i/>
          <w:sz w:val="20"/>
          <w:szCs w:val="20"/>
          <w:lang w:eastAsia="es-AR"/>
        </w:rPr>
      </w:pPr>
      <w:r w:rsidRPr="00A56038">
        <w:rPr>
          <w:rFonts w:eastAsia="Times New Roman" w:cstheme="minorHAnsi"/>
          <w:b/>
          <w:i/>
          <w:sz w:val="20"/>
          <w:szCs w:val="20"/>
          <w:lang w:eastAsia="es-AR"/>
        </w:rPr>
        <w:t>c)</w:t>
      </w:r>
      <w:r w:rsidRPr="00A56038">
        <w:rPr>
          <w:rFonts w:eastAsia="Times New Roman" w:cstheme="minorHAnsi"/>
          <w:i/>
          <w:sz w:val="20"/>
          <w:szCs w:val="20"/>
          <w:lang w:eastAsia="es-AR"/>
        </w:rPr>
        <w:t xml:space="preserve"> Presentar ante los empleadores o sus representantes las reclamaciones de los trabajadores en cuyo nombre actúen, previa autorización de la asociación sindical </w:t>
      </w:r>
      <w:proofErr w:type="gramStart"/>
      <w:r w:rsidRPr="00A56038">
        <w:rPr>
          <w:rFonts w:eastAsia="Times New Roman" w:cstheme="minorHAnsi"/>
          <w:i/>
          <w:sz w:val="20"/>
          <w:szCs w:val="20"/>
          <w:lang w:eastAsia="es-AR"/>
        </w:rPr>
        <w:t>respectiva.</w:t>
      </w:r>
      <w:r w:rsidR="00CF50B6">
        <w:rPr>
          <w:rFonts w:eastAsia="Times New Roman" w:cstheme="minorHAnsi"/>
          <w:b/>
          <w:i/>
          <w:sz w:val="20"/>
          <w:szCs w:val="20"/>
          <w:lang w:eastAsia="es-AR"/>
        </w:rPr>
        <w:t>(</w:t>
      </w:r>
      <w:proofErr w:type="gramEnd"/>
      <w:r w:rsidR="00CF50B6">
        <w:rPr>
          <w:rFonts w:eastAsia="Times New Roman" w:cstheme="minorHAnsi"/>
          <w:b/>
          <w:i/>
          <w:sz w:val="20"/>
          <w:szCs w:val="20"/>
          <w:lang w:eastAsia="es-AR"/>
        </w:rPr>
        <w:t>*</w:t>
      </w:r>
      <w:r w:rsidRPr="00A56038">
        <w:rPr>
          <w:rFonts w:eastAsia="Times New Roman" w:cstheme="minorHAnsi"/>
          <w:b/>
          <w:i/>
          <w:sz w:val="20"/>
          <w:szCs w:val="20"/>
          <w:lang w:eastAsia="es-AR"/>
        </w:rPr>
        <w:t>*)</w:t>
      </w:r>
      <w:r w:rsidR="00CF50B6">
        <w:rPr>
          <w:rFonts w:eastAsia="Times New Roman" w:cstheme="minorHAnsi"/>
          <w:i/>
          <w:sz w:val="20"/>
          <w:szCs w:val="20"/>
          <w:lang w:eastAsia="es-AR"/>
        </w:rPr>
        <w:t xml:space="preserve"> </w:t>
      </w:r>
      <w:r w:rsidRPr="00A56038">
        <w:rPr>
          <w:rFonts w:eastAsia="Times New Roman" w:cstheme="minorHAnsi"/>
          <w:i/>
          <w:sz w:val="20"/>
          <w:szCs w:val="20"/>
          <w:lang w:eastAsia="es-AR"/>
        </w:rPr>
        <w:t>.</w:t>
      </w:r>
    </w:p>
    <w:p w:rsidR="00A56038" w:rsidRPr="00A56038" w:rsidRDefault="00CF50B6" w:rsidP="00A56038">
      <w:pPr>
        <w:shd w:val="clear" w:color="auto" w:fill="FFFFFF"/>
        <w:tabs>
          <w:tab w:val="left" w:pos="8364"/>
          <w:tab w:val="left" w:pos="8647"/>
        </w:tabs>
        <w:spacing w:after="0" w:line="240" w:lineRule="auto"/>
        <w:jc w:val="both"/>
        <w:rPr>
          <w:rFonts w:eastAsia="Times New Roman" w:cstheme="minorHAnsi"/>
          <w:i/>
          <w:sz w:val="20"/>
          <w:szCs w:val="20"/>
          <w:u w:val="single"/>
          <w:lang w:eastAsia="es-AR"/>
        </w:rPr>
      </w:pPr>
      <w:r>
        <w:rPr>
          <w:rFonts w:eastAsia="Times New Roman" w:cstheme="minorHAnsi"/>
          <w:b/>
          <w:i/>
          <w:sz w:val="20"/>
          <w:szCs w:val="20"/>
          <w:lang w:eastAsia="es-AR"/>
        </w:rPr>
        <w:t>(*</w:t>
      </w:r>
      <w:r w:rsidR="00A56038" w:rsidRPr="00A56038">
        <w:rPr>
          <w:rFonts w:eastAsia="Times New Roman" w:cstheme="minorHAnsi"/>
          <w:b/>
          <w:i/>
          <w:sz w:val="20"/>
          <w:szCs w:val="20"/>
          <w:lang w:eastAsia="es-AR"/>
        </w:rPr>
        <w:t xml:space="preserve">) </w:t>
      </w:r>
      <w:r w:rsidR="00A56038" w:rsidRPr="00A56038">
        <w:rPr>
          <w:rFonts w:eastAsia="Times New Roman" w:cstheme="minorHAnsi"/>
          <w:b/>
          <w:i/>
          <w:sz w:val="20"/>
          <w:szCs w:val="20"/>
          <w:u w:val="single"/>
          <w:lang w:eastAsia="es-AR"/>
        </w:rPr>
        <w:t>Reglamentación del Inciso a).</w:t>
      </w:r>
      <w:r w:rsidR="00A56038" w:rsidRPr="00A56038">
        <w:rPr>
          <w:rFonts w:eastAsia="Times New Roman" w:cstheme="minorHAnsi"/>
          <w:i/>
          <w:sz w:val="20"/>
          <w:szCs w:val="20"/>
          <w:lang w:eastAsia="es-AR"/>
        </w:rPr>
        <w:t>La verificación que efectué el delegado se limitará a la comprobación del cumplimiento de la legislación laboral y previsional.</w:t>
      </w:r>
    </w:p>
    <w:p w:rsidR="00CF50B6" w:rsidRDefault="00A56038" w:rsidP="00CF50B6">
      <w:pPr>
        <w:shd w:val="clear" w:color="auto" w:fill="FFFFFF"/>
        <w:tabs>
          <w:tab w:val="left" w:pos="8364"/>
          <w:tab w:val="left" w:pos="8647"/>
        </w:tabs>
        <w:spacing w:after="0" w:line="240" w:lineRule="auto"/>
        <w:jc w:val="both"/>
        <w:rPr>
          <w:rFonts w:eastAsia="Times New Roman" w:cstheme="minorHAnsi"/>
          <w:b/>
          <w:i/>
          <w:sz w:val="20"/>
          <w:szCs w:val="20"/>
          <w:lang w:eastAsia="es-AR"/>
        </w:rPr>
      </w:pPr>
      <w:r w:rsidRPr="00A56038">
        <w:rPr>
          <w:rFonts w:eastAsia="Times New Roman" w:cstheme="minorHAnsi"/>
          <w:i/>
          <w:sz w:val="20"/>
          <w:szCs w:val="20"/>
          <w:lang w:eastAsia="es-AR"/>
        </w:rPr>
        <w:t>Deberá ser acompañado para la verificación por los inspectores de la autoridad de aplicación respectiva, y actuará solo como veedor</w:t>
      </w:r>
    </w:p>
    <w:p w:rsidR="00A56038" w:rsidRPr="00CF50B6" w:rsidRDefault="00CF50B6" w:rsidP="00CF50B6">
      <w:pPr>
        <w:shd w:val="clear" w:color="auto" w:fill="FFFFFF"/>
        <w:tabs>
          <w:tab w:val="left" w:pos="8364"/>
          <w:tab w:val="left" w:pos="8647"/>
        </w:tabs>
        <w:spacing w:after="0" w:line="240" w:lineRule="auto"/>
        <w:jc w:val="both"/>
        <w:rPr>
          <w:rFonts w:eastAsia="Times New Roman" w:cstheme="minorHAnsi"/>
          <w:b/>
          <w:i/>
          <w:sz w:val="20"/>
          <w:szCs w:val="20"/>
          <w:lang w:eastAsia="es-AR"/>
        </w:rPr>
      </w:pPr>
      <w:r>
        <w:rPr>
          <w:rFonts w:eastAsia="Times New Roman" w:cstheme="minorHAnsi"/>
          <w:b/>
          <w:i/>
          <w:sz w:val="20"/>
          <w:szCs w:val="20"/>
          <w:lang w:eastAsia="es-AR"/>
        </w:rPr>
        <w:lastRenderedPageBreak/>
        <w:t>(**</w:t>
      </w:r>
      <w:r w:rsidR="00A56038" w:rsidRPr="00A56038">
        <w:rPr>
          <w:rFonts w:eastAsia="Times New Roman" w:cstheme="minorHAnsi"/>
          <w:b/>
          <w:i/>
          <w:sz w:val="20"/>
          <w:szCs w:val="20"/>
          <w:lang w:eastAsia="es-AR"/>
        </w:rPr>
        <w:t xml:space="preserve">) </w:t>
      </w:r>
      <w:r w:rsidR="00A56038" w:rsidRPr="00A56038">
        <w:rPr>
          <w:rFonts w:eastAsia="Times New Roman" w:cstheme="minorHAnsi"/>
          <w:b/>
          <w:i/>
          <w:sz w:val="20"/>
          <w:szCs w:val="20"/>
          <w:u w:val="single"/>
          <w:lang w:eastAsia="es-AR"/>
        </w:rPr>
        <w:t>Reglamentación del Inciso c).</w:t>
      </w:r>
      <w:r w:rsidR="00A56038" w:rsidRPr="00A56038">
        <w:rPr>
          <w:rFonts w:eastAsia="Times New Roman" w:cstheme="minorHAnsi"/>
          <w:i/>
          <w:sz w:val="20"/>
          <w:szCs w:val="20"/>
          <w:lang w:eastAsia="es-AR"/>
        </w:rPr>
        <w:t xml:space="preserve"> Se entiende que existe necesidad de formular una reclamación cuando, a propósito del ejercicio de la función prevista en el artículo 43, inciso c), de la ley, se ha suscitado una controversia con el empleador, circunstancia ante la cual el delegado procederá a comunicar lo ocurrido, de inmediato, al órgano competente de la asociación sindical a fin de que éste disponga formalizar la reclamación, si, a su juicio, ello correspondiere.</w:t>
      </w:r>
    </w:p>
    <w:p w:rsidR="00D53BE7" w:rsidRPr="00D53BE7" w:rsidRDefault="00D53BE7" w:rsidP="00C47F49">
      <w:pPr>
        <w:tabs>
          <w:tab w:val="left" w:pos="8364"/>
          <w:tab w:val="left" w:pos="8931"/>
        </w:tabs>
        <w:spacing w:after="0" w:line="240" w:lineRule="atLeast"/>
        <w:jc w:val="both"/>
        <w:rPr>
          <w:rFonts w:eastAsia="Times New Roman" w:cstheme="minorHAnsi"/>
          <w:b/>
          <w:bCs/>
          <w:sz w:val="24"/>
          <w:szCs w:val="24"/>
          <w:lang w:eastAsia="es-AR"/>
        </w:rPr>
      </w:pPr>
    </w:p>
    <w:p w:rsidR="00A56038" w:rsidRDefault="0051080F" w:rsidP="00C47F49">
      <w:pPr>
        <w:tabs>
          <w:tab w:val="left" w:pos="8364"/>
          <w:tab w:val="left" w:pos="8931"/>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A56038">
        <w:rPr>
          <w:rFonts w:eastAsia="Times New Roman" w:cstheme="minorHAnsi"/>
          <w:b/>
          <w:bCs/>
          <w:sz w:val="24"/>
          <w:szCs w:val="24"/>
          <w:lang w:eastAsia="es-AR"/>
        </w:rPr>
        <w:t>TULO XIII</w:t>
      </w:r>
    </w:p>
    <w:p w:rsidR="00D53BE7" w:rsidRPr="00D53BE7" w:rsidRDefault="00A56038" w:rsidP="00C47F49">
      <w:pPr>
        <w:tabs>
          <w:tab w:val="left" w:pos="8364"/>
          <w:tab w:val="left" w:pos="8931"/>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LAS PRÁCTICAS DESLE</w:t>
      </w:r>
      <w:r w:rsidR="007C5494">
        <w:rPr>
          <w:rFonts w:eastAsia="Times New Roman" w:cstheme="minorHAnsi"/>
          <w:b/>
          <w:bCs/>
          <w:sz w:val="24"/>
          <w:szCs w:val="24"/>
          <w:lang w:eastAsia="es-AR"/>
        </w:rPr>
        <w:t>A</w:t>
      </w:r>
      <w:r>
        <w:rPr>
          <w:rFonts w:eastAsia="Times New Roman" w:cstheme="minorHAnsi"/>
          <w:b/>
          <w:bCs/>
          <w:sz w:val="24"/>
          <w:szCs w:val="24"/>
          <w:lang w:eastAsia="es-AR"/>
        </w:rPr>
        <w:t xml:space="preserve">LES </w:t>
      </w:r>
    </w:p>
    <w:p w:rsidR="00A56038" w:rsidRDefault="00A56038" w:rsidP="00C47F49">
      <w:pPr>
        <w:tabs>
          <w:tab w:val="left" w:pos="8364"/>
          <w:tab w:val="left" w:pos="8931"/>
        </w:tabs>
        <w:spacing w:after="0" w:line="240" w:lineRule="atLeast"/>
        <w:jc w:val="both"/>
        <w:rPr>
          <w:rFonts w:eastAsia="Times New Roman" w:cstheme="minorHAnsi"/>
          <w:b/>
          <w:bCs/>
          <w:sz w:val="24"/>
          <w:szCs w:val="24"/>
          <w:lang w:eastAsia="es-AR"/>
        </w:rPr>
      </w:pPr>
    </w:p>
    <w:p w:rsidR="00D53BE7" w:rsidRPr="00D53BE7" w:rsidRDefault="007C5494" w:rsidP="00C47F49">
      <w:pPr>
        <w:tabs>
          <w:tab w:val="left" w:pos="8364"/>
          <w:tab w:val="left" w:pos="8931"/>
        </w:tabs>
        <w:spacing w:after="0" w:line="240" w:lineRule="atLeast"/>
        <w:jc w:val="both"/>
        <w:rPr>
          <w:rFonts w:eastAsia="Times New Roman" w:cstheme="minorHAnsi"/>
          <w:sz w:val="24"/>
          <w:szCs w:val="24"/>
          <w:lang w:eastAsia="es-AR"/>
        </w:rPr>
      </w:pPr>
      <w:r>
        <w:rPr>
          <w:rFonts w:eastAsia="Times New Roman" w:cstheme="minorHAnsi"/>
          <w:b/>
          <w:bCs/>
          <w:sz w:val="24"/>
          <w:szCs w:val="24"/>
          <w:lang w:eastAsia="es-AR"/>
        </w:rPr>
        <w:t>ARTÍ</w:t>
      </w:r>
      <w:r w:rsidR="00512A48">
        <w:rPr>
          <w:rFonts w:eastAsia="Times New Roman" w:cstheme="minorHAnsi"/>
          <w:b/>
          <w:bCs/>
          <w:sz w:val="24"/>
          <w:szCs w:val="24"/>
          <w:lang w:eastAsia="es-AR"/>
        </w:rPr>
        <w:t>CULO</w:t>
      </w:r>
      <w:r w:rsidR="00A274CB">
        <w:rPr>
          <w:rFonts w:eastAsia="Times New Roman" w:cstheme="minorHAnsi"/>
          <w:b/>
          <w:bCs/>
          <w:sz w:val="24"/>
          <w:szCs w:val="24"/>
          <w:lang w:eastAsia="es-AR"/>
        </w:rPr>
        <w:t xml:space="preserve"> 53 -</w:t>
      </w:r>
      <w:r w:rsidR="00D53BE7" w:rsidRPr="00D53BE7">
        <w:rPr>
          <w:rFonts w:eastAsia="Times New Roman" w:cstheme="minorHAnsi"/>
          <w:sz w:val="24"/>
          <w:szCs w:val="24"/>
          <w:lang w:eastAsia="es-AR"/>
        </w:rPr>
        <w:t xml:space="preserve"> Serán consideradas prácticas desleales y contrarias a la ética de las relaciones profesionales del trabajo por parte de los empleadores, o en su caso, de las asociaciones profesionales que los represente:</w:t>
      </w:r>
    </w:p>
    <w:p w:rsidR="00D53BE7" w:rsidRPr="00D53BE7" w:rsidRDefault="00D53BE7" w:rsidP="00C47F49">
      <w:pPr>
        <w:tabs>
          <w:tab w:val="left" w:pos="8364"/>
          <w:tab w:val="left" w:pos="8647"/>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Subvencionar en forma directa o indirecta a una asociación sindical de trabajadores;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Intervenir o interferir en la constitución, funcionamiento o administración de un ente de este tipo;</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Obstruir, dificultar o impedir la afiliación de los trabajadores a una de las asociaciones por ésta reguladas;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xml:space="preserve"> Promover o auspiciar la afiliación de los trabajadores a determinada asociación sindical;</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e)</w:t>
      </w:r>
      <w:r w:rsidRPr="00D53BE7">
        <w:rPr>
          <w:rFonts w:eastAsia="Times New Roman" w:cstheme="minorHAnsi"/>
          <w:sz w:val="24"/>
          <w:szCs w:val="24"/>
          <w:lang w:eastAsia="es-AR"/>
        </w:rPr>
        <w:t xml:space="preserve"> Adoptar represalias contra los trabajadores en razón de su participación en medidas legítimas de acción sindical o en otras actividades sindicales o de haber acusado, testimoniado o intervenido en los procedimientos vinculados a juzgamiento de las prácticas desleales;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f)</w:t>
      </w:r>
      <w:r w:rsidRPr="00D53BE7">
        <w:rPr>
          <w:rFonts w:eastAsia="Times New Roman" w:cstheme="minorHAnsi"/>
          <w:sz w:val="24"/>
          <w:szCs w:val="24"/>
          <w:lang w:eastAsia="es-AR"/>
        </w:rPr>
        <w:t xml:space="preserve"> Rehusarse a negociar colectivamente con la asociación sindical capacitada para hacerlo o provocar dilaciones que tiendan a obstruir el proceso de negociación;</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g)</w:t>
      </w:r>
      <w:r w:rsidRPr="00D53BE7">
        <w:rPr>
          <w:rFonts w:eastAsia="Times New Roman" w:cstheme="minorHAnsi"/>
          <w:sz w:val="24"/>
          <w:szCs w:val="24"/>
          <w:lang w:eastAsia="es-AR"/>
        </w:rPr>
        <w:t xml:space="preserve"> Despedir, suspender o modificar las condiciones de trabajo de su personal, con el fin de impedir o dificultar el ejercicio de los derechos a que se refiere esta ley;</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h)</w:t>
      </w:r>
      <w:r w:rsidRPr="00D53BE7">
        <w:rPr>
          <w:rFonts w:eastAsia="Times New Roman" w:cstheme="minorHAnsi"/>
          <w:sz w:val="24"/>
          <w:szCs w:val="24"/>
          <w:lang w:eastAsia="es-AR"/>
        </w:rPr>
        <w:t xml:space="preserve"> Negare a reservar el empleo o no permitir que el trabajador reanude la prestación de los servicios cuando hubiese terminado de estar en uso de la licencia por desempeño de funciones gremiales;</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i)</w:t>
      </w:r>
      <w:r w:rsidRPr="00D53BE7">
        <w:rPr>
          <w:rFonts w:eastAsia="Times New Roman" w:cstheme="minorHAnsi"/>
          <w:sz w:val="24"/>
          <w:szCs w:val="24"/>
          <w:lang w:eastAsia="es-AR"/>
        </w:rPr>
        <w:t xml:space="preserve"> Despedir, suspender o modificar las condiciones de trabajo de los representantes sindicales que gocen de estabilidad de acuerdo con los términos establecidos por este régimen cuando las causas del despido, suspensión o modificación no sean de aplicación general o simultánea a todo el personal;</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j)</w:t>
      </w:r>
      <w:r w:rsidRPr="00D53BE7">
        <w:rPr>
          <w:rFonts w:eastAsia="Times New Roman" w:cstheme="minorHAnsi"/>
          <w:sz w:val="24"/>
          <w:szCs w:val="24"/>
          <w:lang w:eastAsia="es-AR"/>
        </w:rPr>
        <w:t xml:space="preserve"> Practicar trato discriminatorio, cualquiera sea su forma, en razón del ejercicio de los derechos sindicales tutelados por este régimen;</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k)</w:t>
      </w:r>
      <w:r w:rsidRPr="00D53BE7">
        <w:rPr>
          <w:rFonts w:eastAsia="Times New Roman" w:cstheme="minorHAnsi"/>
          <w:sz w:val="24"/>
          <w:szCs w:val="24"/>
          <w:lang w:eastAsia="es-AR"/>
        </w:rPr>
        <w:t xml:space="preserve"> Negarse a suministrar la nómina del personal a los efectos de la elección de los delegados del mismo en los lugares de trabajo.</w:t>
      </w:r>
    </w:p>
    <w:p w:rsidR="00D53BE7" w:rsidRPr="00C72056" w:rsidRDefault="00C72056" w:rsidP="00C47F49">
      <w:pPr>
        <w:shd w:val="clear" w:color="auto" w:fill="FFFFFF"/>
        <w:tabs>
          <w:tab w:val="left" w:pos="8364"/>
          <w:tab w:val="left" w:pos="8647"/>
        </w:tabs>
        <w:spacing w:after="0" w:line="240" w:lineRule="auto"/>
        <w:jc w:val="both"/>
        <w:rPr>
          <w:rFonts w:eastAsia="Times New Roman" w:cstheme="minorHAnsi"/>
          <w:sz w:val="24"/>
          <w:szCs w:val="24"/>
          <w:u w:val="single"/>
          <w:lang w:eastAsia="es-AR"/>
        </w:rPr>
      </w:pPr>
      <w:r w:rsidRPr="00C72056">
        <w:rPr>
          <w:rFonts w:eastAsia="Times New Roman" w:cstheme="minorHAnsi"/>
          <w:b/>
          <w:sz w:val="24"/>
          <w:szCs w:val="24"/>
          <w:u w:val="single"/>
          <w:lang w:eastAsia="es-AR"/>
        </w:rPr>
        <w:t>ARTÍCULO</w:t>
      </w:r>
      <w:r w:rsidR="00A274CB" w:rsidRPr="00C72056">
        <w:rPr>
          <w:rFonts w:eastAsia="Times New Roman" w:cstheme="minorHAnsi"/>
          <w:b/>
          <w:sz w:val="24"/>
          <w:szCs w:val="24"/>
          <w:u w:val="single"/>
          <w:lang w:eastAsia="es-AR"/>
        </w:rPr>
        <w:t xml:space="preserve"> 53-</w:t>
      </w:r>
      <w:r w:rsidR="00D53BE7" w:rsidRPr="00C72056">
        <w:rPr>
          <w:rFonts w:eastAsia="Times New Roman" w:cstheme="minorHAnsi"/>
          <w:b/>
          <w:sz w:val="24"/>
          <w:szCs w:val="24"/>
          <w:u w:val="single"/>
          <w:lang w:eastAsia="es-AR"/>
        </w:rPr>
        <w:t xml:space="preserve"> Sin Reglamentar.</w:t>
      </w:r>
    </w:p>
    <w:p w:rsidR="00FD3A9E" w:rsidRDefault="00FD3A9E"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72056"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7F770A">
        <w:rPr>
          <w:rFonts w:eastAsia="Times New Roman" w:cstheme="minorHAnsi"/>
          <w:b/>
          <w:bCs/>
          <w:sz w:val="24"/>
          <w:szCs w:val="24"/>
          <w:lang w:eastAsia="es-AR"/>
        </w:rPr>
        <w:t xml:space="preserve"> 54 -</w:t>
      </w:r>
      <w:r w:rsidR="00D53BE7" w:rsidRPr="00D53BE7">
        <w:rPr>
          <w:rFonts w:eastAsia="Times New Roman" w:cstheme="minorHAnsi"/>
          <w:sz w:val="24"/>
          <w:szCs w:val="24"/>
          <w:lang w:eastAsia="es-AR"/>
        </w:rPr>
        <w:t>La asociación sindical de trabajadores o el damnificado, conjunta o indistintamente, podrán promover querella por práctica desleal ante el juez o tribunal competente.</w:t>
      </w:r>
    </w:p>
    <w:p w:rsidR="00D53BE7" w:rsidRPr="00C72056" w:rsidRDefault="00C72056" w:rsidP="00C47F49">
      <w:pPr>
        <w:shd w:val="clear" w:color="auto" w:fill="FFFFFF"/>
        <w:tabs>
          <w:tab w:val="left" w:pos="8364"/>
          <w:tab w:val="left" w:pos="8647"/>
        </w:tabs>
        <w:spacing w:after="0" w:line="240" w:lineRule="auto"/>
        <w:jc w:val="both"/>
        <w:rPr>
          <w:rFonts w:eastAsia="Times New Roman" w:cstheme="minorHAnsi"/>
          <w:sz w:val="24"/>
          <w:szCs w:val="24"/>
          <w:u w:val="single"/>
          <w:lang w:eastAsia="es-AR"/>
        </w:rPr>
      </w:pPr>
      <w:r w:rsidRPr="00C72056">
        <w:rPr>
          <w:rFonts w:eastAsia="Times New Roman" w:cstheme="minorHAnsi"/>
          <w:b/>
          <w:sz w:val="24"/>
          <w:szCs w:val="24"/>
          <w:u w:val="single"/>
          <w:lang w:eastAsia="es-AR"/>
        </w:rPr>
        <w:t>ARTÍCULO</w:t>
      </w:r>
      <w:r w:rsidR="007F770A" w:rsidRPr="00C72056">
        <w:rPr>
          <w:rFonts w:eastAsia="Times New Roman" w:cstheme="minorHAnsi"/>
          <w:b/>
          <w:sz w:val="24"/>
          <w:szCs w:val="24"/>
          <w:u w:val="single"/>
          <w:lang w:eastAsia="es-AR"/>
        </w:rPr>
        <w:t xml:space="preserve"> 54 -</w:t>
      </w:r>
      <w:r w:rsidR="00D53BE7" w:rsidRPr="00C72056">
        <w:rPr>
          <w:rFonts w:eastAsia="Times New Roman" w:cstheme="minorHAnsi"/>
          <w:b/>
          <w:sz w:val="24"/>
          <w:szCs w:val="24"/>
          <w:u w:val="single"/>
          <w:lang w:eastAsia="es-AR"/>
        </w:rPr>
        <w:t>Sin Reglamentar.</w:t>
      </w:r>
    </w:p>
    <w:p w:rsidR="00FD3A9E" w:rsidRDefault="00FD3A9E"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72056"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lastRenderedPageBreak/>
        <w:t xml:space="preserve">ARTÍCULO </w:t>
      </w:r>
      <w:r w:rsidR="00D53BE7" w:rsidRPr="00D53BE7">
        <w:rPr>
          <w:rFonts w:eastAsia="Times New Roman" w:cstheme="minorHAnsi"/>
          <w:b/>
          <w:bCs/>
          <w:sz w:val="24"/>
          <w:szCs w:val="24"/>
          <w:lang w:eastAsia="es-AR"/>
        </w:rPr>
        <w:t>55.</w:t>
      </w:r>
    </w:p>
    <w:p w:rsidR="00D53BE7" w:rsidRPr="00D53BE7" w:rsidRDefault="00A274CB"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1º-</w:t>
      </w:r>
      <w:r w:rsidR="00D53BE7" w:rsidRPr="00D53BE7">
        <w:rPr>
          <w:rFonts w:eastAsia="Times New Roman" w:cstheme="minorHAnsi"/>
          <w:sz w:val="24"/>
          <w:szCs w:val="24"/>
          <w:lang w:eastAsia="es-AR"/>
        </w:rPr>
        <w:t xml:space="preserve"> Las prácticas desleales se sancionarán con multas que serán fijadas de acuerdo con los artículos 4 y siguiente de la ley N° 18.694 de infracciones a las leyes de trabajo, salvo las modificaciones que aquí se establecen.</w:t>
      </w:r>
    </w:p>
    <w:p w:rsidR="00D53BE7" w:rsidRPr="007F770A" w:rsidRDefault="00D53BE7" w:rsidP="00C47F49">
      <w:pPr>
        <w:tabs>
          <w:tab w:val="left" w:pos="8364"/>
          <w:tab w:val="left" w:pos="8647"/>
        </w:tabs>
        <w:spacing w:after="0" w:line="240" w:lineRule="auto"/>
        <w:jc w:val="both"/>
        <w:rPr>
          <w:rFonts w:eastAsia="Times New Roman" w:cstheme="minorHAnsi"/>
          <w:b/>
          <w:sz w:val="24"/>
          <w:szCs w:val="24"/>
          <w:lang w:eastAsia="es-AR"/>
        </w:rPr>
      </w:pPr>
      <w:r w:rsidRPr="00D53BE7">
        <w:rPr>
          <w:rFonts w:eastAsia="Times New Roman" w:cstheme="minorHAnsi"/>
          <w:sz w:val="24"/>
          <w:szCs w:val="24"/>
          <w:lang w:eastAsia="es-AR"/>
        </w:rPr>
        <w:t xml:space="preserve">En el supuesto de prácticas desleales múltiples, o de reincidencia, la multa podrá elevarse hasta el quíntuplo del máximo previsto en la </w:t>
      </w:r>
      <w:r w:rsidR="007F770A">
        <w:rPr>
          <w:rFonts w:eastAsia="Times New Roman" w:cstheme="minorHAnsi"/>
          <w:b/>
          <w:sz w:val="24"/>
          <w:szCs w:val="24"/>
          <w:lang w:eastAsia="es-AR"/>
        </w:rPr>
        <w:t>ley N° 18.694(*)</w:t>
      </w:r>
    </w:p>
    <w:p w:rsidR="00D53BE7" w:rsidRPr="00D53BE7" w:rsidRDefault="007F770A"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2º-</w:t>
      </w:r>
      <w:r w:rsidR="00D53BE7" w:rsidRPr="00D53BE7">
        <w:rPr>
          <w:rFonts w:eastAsia="Times New Roman" w:cstheme="minorHAnsi"/>
          <w:sz w:val="24"/>
          <w:szCs w:val="24"/>
          <w:lang w:eastAsia="es-AR"/>
        </w:rPr>
        <w:t xml:space="preserve"> Cuando la práctica desleal fuera cometida por entidades representativas de empleadores, la multa será fijada razonablemente por el juez hasta un máximo del equivalente al veinte por ciento de los ingresos provenientes de las cuotas que deban pagar los afiliados en el mes en que se cometió la infracción.</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Los importes de las multas serán actualizados a la fecha del efectivo pago, de acuerdo con las disposiciones sobre índice de actualización de los créditos laborales. Cuando la práctica desleal pudiera ser reparada mediante el cese de la medida que la hubiere producido o la realización de los actos que resulten idóneos, conforme a la decisión calificadora, y el infractor mantuviera las medidas o dejare de cumplir los actos tendientes a la cesación de sus efectos, el importe originario se incrementará automáticamente en un diez por ciento por cada cinco días de mora, mientras se mantenga el incumplimiento del empleador o entidad representativa de los empleadores.</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Sin perjuicio de ello, el juez, a petición de parte, podrá también aplicar lo dispuesto por el artículo </w:t>
      </w:r>
      <w:r w:rsidRPr="00DF40C2">
        <w:rPr>
          <w:rFonts w:eastAsia="Times New Roman" w:cstheme="minorHAnsi"/>
          <w:b/>
          <w:sz w:val="24"/>
          <w:szCs w:val="24"/>
          <w:lang w:eastAsia="es-AR"/>
        </w:rPr>
        <w:t>66</w:t>
      </w:r>
      <w:r w:rsidR="00DF40C2" w:rsidRPr="00DF40C2">
        <w:rPr>
          <w:rFonts w:eastAsia="Times New Roman" w:cstheme="minorHAnsi"/>
          <w:b/>
          <w:sz w:val="24"/>
          <w:szCs w:val="24"/>
          <w:lang w:eastAsia="es-AR"/>
        </w:rPr>
        <w:t>6</w:t>
      </w:r>
      <w:r w:rsidRPr="00DF40C2">
        <w:rPr>
          <w:rFonts w:eastAsia="Times New Roman" w:cstheme="minorHAnsi"/>
          <w:b/>
          <w:sz w:val="24"/>
          <w:szCs w:val="24"/>
          <w:lang w:eastAsia="es-AR"/>
        </w:rPr>
        <w:t xml:space="preserve"> bis del Código </w:t>
      </w:r>
      <w:proofErr w:type="gramStart"/>
      <w:r w:rsidRPr="00DF40C2">
        <w:rPr>
          <w:rFonts w:eastAsia="Times New Roman" w:cstheme="minorHAnsi"/>
          <w:b/>
          <w:sz w:val="24"/>
          <w:szCs w:val="24"/>
          <w:lang w:eastAsia="es-AR"/>
        </w:rPr>
        <w:t>Civil</w:t>
      </w:r>
      <w:r w:rsidR="00DF40C2">
        <w:rPr>
          <w:rFonts w:eastAsia="Times New Roman" w:cstheme="minorHAnsi"/>
          <w:sz w:val="24"/>
          <w:szCs w:val="24"/>
          <w:lang w:eastAsia="es-AR"/>
        </w:rPr>
        <w:t>(</w:t>
      </w:r>
      <w:proofErr w:type="gramEnd"/>
      <w:r w:rsidR="00DF40C2">
        <w:rPr>
          <w:rFonts w:eastAsia="Times New Roman" w:cstheme="minorHAnsi"/>
          <w:sz w:val="24"/>
          <w:szCs w:val="24"/>
          <w:lang w:eastAsia="es-AR"/>
        </w:rPr>
        <w:t>**).</w:t>
      </w:r>
      <w:r w:rsidRPr="00D53BE7">
        <w:rPr>
          <w:rFonts w:eastAsia="Times New Roman" w:cstheme="minorHAnsi"/>
          <w:sz w:val="24"/>
          <w:szCs w:val="24"/>
          <w:lang w:eastAsia="es-AR"/>
        </w:rPr>
        <w:t xml:space="preserve"> </w:t>
      </w:r>
      <w:r w:rsidR="00DF40C2">
        <w:rPr>
          <w:rFonts w:eastAsia="Times New Roman" w:cstheme="minorHAnsi"/>
          <w:sz w:val="24"/>
          <w:szCs w:val="24"/>
          <w:lang w:eastAsia="es-AR"/>
        </w:rPr>
        <w:t>qu</w:t>
      </w:r>
      <w:r w:rsidR="00DF40C2" w:rsidRPr="00D53BE7">
        <w:rPr>
          <w:rFonts w:eastAsia="Times New Roman" w:cstheme="minorHAnsi"/>
          <w:sz w:val="24"/>
          <w:szCs w:val="24"/>
          <w:lang w:eastAsia="es-AR"/>
        </w:rPr>
        <w:t>edando</w:t>
      </w:r>
      <w:r w:rsidRPr="00D53BE7">
        <w:rPr>
          <w:rFonts w:eastAsia="Times New Roman" w:cstheme="minorHAnsi"/>
          <w:sz w:val="24"/>
          <w:szCs w:val="24"/>
          <w:lang w:eastAsia="es-AR"/>
        </w:rPr>
        <w:t xml:space="preserve"> los importes que así se establezcan en favor del damnificado.</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3º</w:t>
      </w:r>
      <w:r w:rsidRPr="00D53BE7">
        <w:rPr>
          <w:rFonts w:eastAsia="Times New Roman" w:cstheme="minorHAnsi"/>
          <w:sz w:val="24"/>
          <w:szCs w:val="24"/>
          <w:lang w:eastAsia="es-AR"/>
        </w:rPr>
        <w:t xml:space="preserve"> — El importe de las multas será percibido por la autoridad administrativa del trabajo, e ingresado en una cuenta especial, y será destinado al mejoramiento de los servicios de inspección del trabajo, a cuyo fin la autoridad administrativa tomará intervención en el expediente judicial, previa citación del juez.</w:t>
      </w:r>
    </w:p>
    <w:p w:rsidR="00D53BE7" w:rsidRPr="00D53BE7" w:rsidRDefault="00D53BE7" w:rsidP="00C47F49">
      <w:pPr>
        <w:tabs>
          <w:tab w:val="left" w:pos="8931"/>
          <w:tab w:val="left" w:pos="9072"/>
        </w:tabs>
        <w:spacing w:after="0" w:line="240" w:lineRule="atLeast"/>
        <w:jc w:val="both"/>
        <w:rPr>
          <w:rFonts w:eastAsia="Times New Roman" w:cstheme="minorHAnsi"/>
          <w:sz w:val="24"/>
          <w:szCs w:val="24"/>
          <w:lang w:eastAsia="es-AR"/>
        </w:rPr>
      </w:pPr>
      <w:r w:rsidRPr="00D53BE7">
        <w:rPr>
          <w:rFonts w:eastAsia="Times New Roman" w:cstheme="minorHAnsi"/>
          <w:b/>
          <w:sz w:val="24"/>
          <w:szCs w:val="24"/>
          <w:lang w:eastAsia="es-AR"/>
        </w:rPr>
        <w:t>4º</w:t>
      </w:r>
      <w:r w:rsidRPr="00D53BE7">
        <w:rPr>
          <w:rFonts w:eastAsia="Times New Roman" w:cstheme="minorHAnsi"/>
          <w:sz w:val="24"/>
          <w:szCs w:val="24"/>
          <w:lang w:eastAsia="es-AR"/>
        </w:rPr>
        <w:t xml:space="preserve"> — Cuando la práctica desleal fuese reparada mediante el cese de los actos motivantes, dentro del plazo que al efecto establezca la decisión judicial, el importe de la sanción podrá reducirse hasta el cincuenta por ciento.</w:t>
      </w:r>
    </w:p>
    <w:p w:rsidR="00D53BE7" w:rsidRPr="00C72056" w:rsidRDefault="00C72056" w:rsidP="00C47F49">
      <w:pPr>
        <w:shd w:val="clear" w:color="auto" w:fill="FFFFFF"/>
        <w:tabs>
          <w:tab w:val="left" w:pos="8931"/>
          <w:tab w:val="left" w:pos="9072"/>
        </w:tabs>
        <w:spacing w:after="75" w:line="240" w:lineRule="auto"/>
        <w:jc w:val="both"/>
        <w:rPr>
          <w:rFonts w:eastAsia="Times New Roman" w:cstheme="minorHAnsi"/>
          <w:b/>
          <w:sz w:val="24"/>
          <w:szCs w:val="24"/>
          <w:u w:val="single"/>
          <w:lang w:eastAsia="es-AR"/>
        </w:rPr>
      </w:pPr>
      <w:r w:rsidRPr="00C72056">
        <w:rPr>
          <w:rFonts w:eastAsia="Times New Roman" w:cstheme="minorHAnsi"/>
          <w:b/>
          <w:sz w:val="24"/>
          <w:szCs w:val="24"/>
          <w:u w:val="single"/>
          <w:lang w:eastAsia="es-AR"/>
        </w:rPr>
        <w:t xml:space="preserve">ARTÍCULO </w:t>
      </w:r>
      <w:r w:rsidR="00D53BE7" w:rsidRPr="00C72056">
        <w:rPr>
          <w:rFonts w:eastAsia="Times New Roman" w:cstheme="minorHAnsi"/>
          <w:b/>
          <w:sz w:val="24"/>
          <w:szCs w:val="24"/>
          <w:u w:val="single"/>
          <w:lang w:eastAsia="es-AR"/>
        </w:rPr>
        <w:t>55 – Sin Reglamentar</w:t>
      </w:r>
    </w:p>
    <w:p w:rsidR="007F770A" w:rsidRPr="00BD707E" w:rsidRDefault="007F770A" w:rsidP="00BD707E">
      <w:pPr>
        <w:tabs>
          <w:tab w:val="left" w:pos="7655"/>
          <w:tab w:val="left" w:pos="8789"/>
        </w:tabs>
        <w:spacing w:after="0" w:line="240" w:lineRule="atLeast"/>
        <w:jc w:val="both"/>
        <w:rPr>
          <w:rFonts w:eastAsia="Times New Roman" w:cstheme="minorHAnsi"/>
          <w:color w:val="000000"/>
          <w:sz w:val="20"/>
          <w:szCs w:val="20"/>
          <w:shd w:val="clear" w:color="auto" w:fill="FFFFD2"/>
          <w:lang w:eastAsia="es-AR"/>
        </w:rPr>
      </w:pPr>
      <w:r w:rsidRPr="007F770A">
        <w:rPr>
          <w:rFonts w:eastAsia="Times New Roman" w:cstheme="minorHAnsi"/>
          <w:b/>
          <w:bCs/>
          <w:i/>
          <w:color w:val="000000"/>
          <w:sz w:val="24"/>
          <w:szCs w:val="24"/>
          <w:lang w:eastAsia="es-AR"/>
        </w:rPr>
        <w:t>(*)</w:t>
      </w:r>
      <w:r w:rsidRPr="00394A3E">
        <w:rPr>
          <w:rFonts w:eastAsia="Times New Roman" w:cstheme="minorHAnsi"/>
          <w:b/>
          <w:bCs/>
          <w:i/>
          <w:color w:val="000000"/>
          <w:sz w:val="20"/>
          <w:szCs w:val="20"/>
          <w:u w:val="single"/>
          <w:lang w:eastAsia="es-AR"/>
        </w:rPr>
        <w:t>LEY Nº 18.694</w:t>
      </w:r>
      <w:r w:rsidR="00394A3E" w:rsidRPr="00394A3E">
        <w:rPr>
          <w:rFonts w:eastAsia="Times New Roman" w:cstheme="minorHAnsi"/>
          <w:b/>
          <w:bCs/>
          <w:i/>
          <w:color w:val="000000"/>
          <w:sz w:val="20"/>
          <w:szCs w:val="20"/>
          <w:lang w:eastAsia="es-AR"/>
        </w:rPr>
        <w:t xml:space="preserve"> </w:t>
      </w:r>
      <w:r w:rsidRPr="00394A3E">
        <w:rPr>
          <w:rFonts w:eastAsia="Times New Roman" w:cstheme="minorHAnsi"/>
          <w:i/>
          <w:color w:val="000000"/>
          <w:sz w:val="20"/>
          <w:szCs w:val="20"/>
          <w:lang w:eastAsia="es-AR"/>
        </w:rPr>
        <w:t>Régimen</w:t>
      </w:r>
      <w:r w:rsidRPr="007F770A">
        <w:rPr>
          <w:rFonts w:eastAsia="Times New Roman" w:cstheme="minorHAnsi"/>
          <w:i/>
          <w:color w:val="000000"/>
          <w:sz w:val="20"/>
          <w:szCs w:val="20"/>
          <w:lang w:eastAsia="es-AR"/>
        </w:rPr>
        <w:t xml:space="preserve"> uniforme de sanciones para las infr</w:t>
      </w:r>
      <w:r>
        <w:rPr>
          <w:rFonts w:eastAsia="Times New Roman" w:cstheme="minorHAnsi"/>
          <w:i/>
          <w:color w:val="000000"/>
          <w:sz w:val="20"/>
          <w:szCs w:val="20"/>
          <w:lang w:eastAsia="es-AR"/>
        </w:rPr>
        <w:t xml:space="preserve">acciones a las leyes nacionales </w:t>
      </w:r>
      <w:r w:rsidRPr="007F770A">
        <w:rPr>
          <w:rFonts w:eastAsia="Times New Roman" w:cstheme="minorHAnsi"/>
          <w:i/>
          <w:color w:val="000000"/>
          <w:sz w:val="20"/>
          <w:szCs w:val="20"/>
          <w:lang w:eastAsia="es-AR"/>
        </w:rPr>
        <w:t xml:space="preserve">reglamentarias </w:t>
      </w:r>
      <w:r w:rsidR="00DF40C2" w:rsidRPr="00DF40C2">
        <w:rPr>
          <w:rFonts w:eastAsia="Times New Roman" w:cstheme="minorHAnsi"/>
          <w:b/>
          <w:bCs/>
          <w:color w:val="000000"/>
          <w:kern w:val="36"/>
          <w:sz w:val="24"/>
          <w:szCs w:val="24"/>
          <w:lang w:eastAsia="es-AR"/>
        </w:rPr>
        <w:t>(**)</w:t>
      </w:r>
      <w:r w:rsidR="00FB1A81">
        <w:rPr>
          <w:rFonts w:eastAsia="Times New Roman" w:cstheme="minorHAnsi"/>
          <w:b/>
          <w:bCs/>
          <w:color w:val="000000"/>
          <w:kern w:val="36"/>
          <w:sz w:val="20"/>
          <w:szCs w:val="20"/>
          <w:lang w:eastAsia="es-AR"/>
        </w:rPr>
        <w:t xml:space="preserve"> </w:t>
      </w:r>
      <w:r w:rsidR="00FB1A81" w:rsidRPr="00FB1A81">
        <w:rPr>
          <w:rFonts w:eastAsia="Times New Roman" w:cstheme="minorHAnsi"/>
          <w:b/>
          <w:bCs/>
          <w:color w:val="000000"/>
          <w:kern w:val="36"/>
          <w:sz w:val="20"/>
          <w:szCs w:val="20"/>
          <w:u w:val="single"/>
          <w:lang w:eastAsia="es-AR"/>
        </w:rPr>
        <w:t>ARTICULO</w:t>
      </w:r>
      <w:r w:rsidR="00DF40C2" w:rsidRPr="00FB1A81">
        <w:rPr>
          <w:rFonts w:eastAsia="Times New Roman" w:cstheme="minorHAnsi"/>
          <w:b/>
          <w:bCs/>
          <w:color w:val="000000"/>
          <w:kern w:val="36"/>
          <w:sz w:val="20"/>
          <w:szCs w:val="20"/>
          <w:u w:val="single"/>
          <w:lang w:eastAsia="es-AR"/>
        </w:rPr>
        <w:t xml:space="preserve"> 666 bis</w:t>
      </w:r>
      <w:r w:rsidR="00DF40C2">
        <w:rPr>
          <w:rFonts w:eastAsia="Times New Roman" w:cstheme="minorHAnsi"/>
          <w:b/>
          <w:bCs/>
          <w:color w:val="000000"/>
          <w:kern w:val="36"/>
          <w:sz w:val="20"/>
          <w:szCs w:val="20"/>
          <w:lang w:eastAsia="es-AR"/>
        </w:rPr>
        <w:t xml:space="preserve"> </w:t>
      </w:r>
      <w:r w:rsidR="00DF40C2" w:rsidRPr="00DF40C2">
        <w:rPr>
          <w:rFonts w:eastAsia="Times New Roman" w:cstheme="minorHAnsi"/>
          <w:color w:val="000000"/>
          <w:sz w:val="20"/>
          <w:szCs w:val="20"/>
          <w:shd w:val="clear" w:color="auto" w:fill="FFFFD2"/>
          <w:lang w:eastAsia="es-AR"/>
        </w:rPr>
        <w:t xml:space="preserve">Los jueces podrán imponer en beneficio del titular del derecho, condenaciones conminatorias de carácter pecuniario a quienes no cumplieron deberes jurídicos impuestos en una resolución judicial. Las condenas se graduarán en proporción al caudal económico de quien deba satisfacerlas y podrán ser dejadas sin efecto o reajustadas si aquél desiste de su </w:t>
      </w:r>
      <w:r w:rsidR="00FB1A81">
        <w:rPr>
          <w:rFonts w:eastAsia="Times New Roman" w:cstheme="minorHAnsi"/>
          <w:color w:val="000000"/>
          <w:sz w:val="20"/>
          <w:szCs w:val="20"/>
          <w:shd w:val="clear" w:color="auto" w:fill="FFFFD2"/>
          <w:lang w:eastAsia="es-AR"/>
        </w:rPr>
        <w:t xml:space="preserve">resistencia y justifica total o parcialmente su </w:t>
      </w:r>
      <w:proofErr w:type="gramStart"/>
      <w:r w:rsidR="00FB1A81">
        <w:rPr>
          <w:rFonts w:eastAsia="Times New Roman" w:cstheme="minorHAnsi"/>
          <w:color w:val="000000"/>
          <w:sz w:val="20"/>
          <w:szCs w:val="20"/>
          <w:shd w:val="clear" w:color="auto" w:fill="FFFFD2"/>
          <w:lang w:eastAsia="es-AR"/>
        </w:rPr>
        <w:t>proceder .</w:t>
      </w:r>
      <w:proofErr w:type="gramEnd"/>
    </w:p>
    <w:p w:rsidR="00FD3A9E" w:rsidRDefault="00FD3A9E" w:rsidP="00C47F49">
      <w:pPr>
        <w:tabs>
          <w:tab w:val="left" w:pos="8931"/>
          <w:tab w:val="left" w:pos="9072"/>
        </w:tabs>
        <w:spacing w:after="0" w:line="240" w:lineRule="atLeast"/>
        <w:jc w:val="both"/>
        <w:rPr>
          <w:rFonts w:eastAsia="Times New Roman" w:cstheme="minorHAnsi"/>
          <w:b/>
          <w:bCs/>
          <w:sz w:val="24"/>
          <w:szCs w:val="24"/>
          <w:lang w:eastAsia="es-AR"/>
        </w:rPr>
      </w:pPr>
    </w:p>
    <w:p w:rsidR="00995FA8" w:rsidRDefault="0051080F" w:rsidP="00C47F49">
      <w:pPr>
        <w:tabs>
          <w:tab w:val="left" w:pos="8931"/>
          <w:tab w:val="left" w:pos="9072"/>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TI</w:t>
      </w:r>
      <w:r w:rsidR="00995FA8">
        <w:rPr>
          <w:rFonts w:eastAsia="Times New Roman" w:cstheme="minorHAnsi"/>
          <w:b/>
          <w:bCs/>
          <w:sz w:val="24"/>
          <w:szCs w:val="24"/>
          <w:lang w:eastAsia="es-AR"/>
        </w:rPr>
        <w:t>TULO XIV</w:t>
      </w:r>
      <w:bookmarkStart w:id="0" w:name="_GoBack"/>
      <w:bookmarkEnd w:id="0"/>
    </w:p>
    <w:p w:rsidR="00D53BE7" w:rsidRPr="00D53BE7" w:rsidRDefault="00995FA8" w:rsidP="00C47F49">
      <w:pPr>
        <w:tabs>
          <w:tab w:val="left" w:pos="8931"/>
          <w:tab w:val="left" w:pos="9072"/>
        </w:tabs>
        <w:spacing w:after="0" w:line="240" w:lineRule="atLeast"/>
        <w:jc w:val="both"/>
        <w:rPr>
          <w:rFonts w:eastAsia="Times New Roman" w:cstheme="minorHAnsi"/>
          <w:b/>
          <w:bCs/>
          <w:sz w:val="24"/>
          <w:szCs w:val="24"/>
          <w:lang w:eastAsia="es-AR"/>
        </w:rPr>
      </w:pPr>
      <w:r>
        <w:rPr>
          <w:rFonts w:eastAsia="Times New Roman" w:cstheme="minorHAnsi"/>
          <w:b/>
          <w:bCs/>
          <w:sz w:val="24"/>
          <w:szCs w:val="24"/>
          <w:lang w:eastAsia="es-AR"/>
        </w:rPr>
        <w:t>DE LA AUTORIDAD DE APLICACIÓN</w:t>
      </w:r>
    </w:p>
    <w:p w:rsidR="00995FA8" w:rsidRDefault="00995FA8" w:rsidP="00C47F49">
      <w:pPr>
        <w:tabs>
          <w:tab w:val="left" w:pos="8931"/>
          <w:tab w:val="left" w:pos="9072"/>
        </w:tabs>
        <w:spacing w:after="0" w:line="240" w:lineRule="auto"/>
        <w:jc w:val="both"/>
        <w:rPr>
          <w:rFonts w:eastAsia="Times New Roman" w:cstheme="minorHAnsi"/>
          <w:b/>
          <w:bCs/>
          <w:sz w:val="24"/>
          <w:szCs w:val="24"/>
          <w:lang w:eastAsia="es-AR"/>
        </w:rPr>
      </w:pPr>
    </w:p>
    <w:p w:rsidR="00D53BE7" w:rsidRPr="00D53BE7" w:rsidRDefault="00995FA8"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bCs/>
          <w:sz w:val="24"/>
          <w:szCs w:val="24"/>
          <w:lang w:eastAsia="es-AR"/>
        </w:rPr>
        <w:t>A</w:t>
      </w:r>
      <w:r>
        <w:rPr>
          <w:rFonts w:eastAsia="Times New Roman" w:cstheme="minorHAnsi"/>
          <w:b/>
          <w:bCs/>
          <w:sz w:val="24"/>
          <w:szCs w:val="24"/>
          <w:lang w:eastAsia="es-AR"/>
        </w:rPr>
        <w:t>RTÍCULO 56-</w:t>
      </w:r>
      <w:r w:rsidR="00D53BE7" w:rsidRPr="00D53BE7">
        <w:rPr>
          <w:rFonts w:eastAsia="Times New Roman" w:cstheme="minorHAnsi"/>
          <w:sz w:val="24"/>
          <w:szCs w:val="24"/>
          <w:lang w:eastAsia="es-AR"/>
        </w:rPr>
        <w:t xml:space="preserve"> El Ministerio de Trabajo y Seguridad Social de la Nación será la autoridad de aplicación de la presente ley y estará facultado para:</w:t>
      </w:r>
    </w:p>
    <w:p w:rsidR="00D53BE7" w:rsidRPr="00D53BE7" w:rsidRDefault="00D53BE7" w:rsidP="00C47F49">
      <w:pPr>
        <w:tabs>
          <w:tab w:val="left" w:pos="1115"/>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1º</w:t>
      </w:r>
      <w:r w:rsidRPr="00D53BE7">
        <w:rPr>
          <w:rFonts w:eastAsia="Times New Roman" w:cstheme="minorHAnsi"/>
          <w:sz w:val="24"/>
          <w:szCs w:val="24"/>
          <w:lang w:eastAsia="es-AR"/>
        </w:rPr>
        <w:t xml:space="preserve"> Inscribir asociaciones, otorgarles personería gremial y llevar los registros respectivos.</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 xml:space="preserve">2º </w:t>
      </w:r>
      <w:r w:rsidRPr="00D53BE7">
        <w:rPr>
          <w:rFonts w:eastAsia="Times New Roman" w:cstheme="minorHAnsi"/>
          <w:sz w:val="24"/>
          <w:szCs w:val="24"/>
          <w:lang w:eastAsia="es-AR"/>
        </w:rPr>
        <w:t>Requerir a las asociaciones sindicales que dejen sin efecto las medidas que importen:</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Violación de las disposiciones legales o estatutarias;</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lastRenderedPageBreak/>
        <w:t>b) Incumplimiento a las disposiciones dictadas por la autoridad competente en el ejercicio de facultades legales</w:t>
      </w:r>
    </w:p>
    <w:p w:rsidR="00D53BE7" w:rsidRPr="00D53BE7" w:rsidRDefault="00D53BE7" w:rsidP="00C47F49">
      <w:pPr>
        <w:tabs>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3º</w:t>
      </w:r>
      <w:r w:rsidRPr="00D53BE7">
        <w:rPr>
          <w:rFonts w:eastAsia="Times New Roman" w:cstheme="minorHAnsi"/>
          <w:sz w:val="24"/>
          <w:szCs w:val="24"/>
          <w:lang w:eastAsia="es-AR"/>
        </w:rPr>
        <w:t xml:space="preserve"> Peticionar en sede judicial la suspensión o cancelación de una personería gremial o la intervención de una asociación sindical, en los siguientes supuestos:</w:t>
      </w:r>
    </w:p>
    <w:p w:rsidR="00D53BE7" w:rsidRPr="00D53BE7" w:rsidRDefault="00D53BE7" w:rsidP="00C47F49">
      <w:pPr>
        <w:tabs>
          <w:tab w:val="left" w:pos="8364"/>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Incumplimiento de las intimaciones a que se refiere el inciso 2 de este artículo;</w:t>
      </w:r>
    </w:p>
    <w:p w:rsidR="00D53BE7" w:rsidRPr="00D53BE7" w:rsidRDefault="00D53BE7" w:rsidP="00C47F49">
      <w:pPr>
        <w:tabs>
          <w:tab w:val="left" w:pos="8364"/>
          <w:tab w:val="left" w:pos="9072"/>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Cuando haya comprobado que en las asociaciones se ha incurrido en graves irregularidades administrativas. En el proceso judicial será parte de la asociación sindical afectada. No obstante lo antes prescripto, cuando existiera peligro de serios perjuicios a la asociación sindical o a sus miembros, solicitar judicialmente medidas cautelares a fin que se disponga la suspensión en el ejercicio de sus funciones de quienes integran el órgano de conducción y se designa un funcionario con facultades para ejercer los actos conservatorios y de administración necesarios para subsanar las irregularidades que determinen se adopte esa medida cautelar.</w:t>
      </w:r>
    </w:p>
    <w:p w:rsidR="00D53BE7" w:rsidRPr="00D53BE7" w:rsidRDefault="00DF40C2" w:rsidP="00C47F49">
      <w:pPr>
        <w:tabs>
          <w:tab w:val="left" w:pos="8364"/>
          <w:tab w:val="left" w:pos="9072"/>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4º-</w:t>
      </w:r>
      <w:r w:rsidR="00D53BE7" w:rsidRPr="00D53BE7">
        <w:rPr>
          <w:rFonts w:eastAsia="Times New Roman" w:cstheme="minorHAnsi"/>
          <w:sz w:val="24"/>
          <w:szCs w:val="24"/>
          <w:lang w:eastAsia="es-AR"/>
        </w:rPr>
        <w:t>Disponer la convocatoria a elecciones de los cuerpos que en gobierno, la administración y la fiscalización de los actos que realicen estos últimos, como así también ejecutar los demás actos que hubiere menester para que mediante el proceso electoral se designen a los integrantes de esos cuerpos. Al efecto asimismo podrán nombrar las personas que deban ejecutar esos actos. Todo ello cuando el órgano de asociación facultado para ejecutarlo, después que hubiese sido intimado para que lo hiciere, dentro de un lapso determinado, incumpliera el requerimiento.</w:t>
      </w:r>
    </w:p>
    <w:p w:rsidR="00D53BE7" w:rsidRPr="00D53BE7" w:rsidRDefault="00D53BE7" w:rsidP="00C47F49">
      <w:pPr>
        <w:tabs>
          <w:tab w:val="left" w:pos="8364"/>
          <w:tab w:val="left" w:pos="8789"/>
          <w:tab w:val="left" w:pos="8931"/>
          <w:tab w:val="left" w:pos="9072"/>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En caso de que se produjere un estado de acefalía con relación a la comisión directiva de una asociación sindical de trabajadores o al órgano que tenga asignadas las funciones propias de un cuerpo de conducción, y en tanto en los estatutos de la asociación de que se trate o en los de la federación de la que ésta forme parte, no se haya previsto el modo de regularizar la situación, la autoridad de aplicación también podrá designar un funcionario para que efectúe lo que sea necesaria o para regularizar la situación. Por su parte si el órgano encargado de convocar a reunión del asamblea de la asociación o al congreso de la misma, no lo hubiera hecho en el tiempo propio, y ese órgano no de cumplimiento a la intimación que deberá cursársele para que lo efectúe, la autoridad de aplicación estará facultada para hacerlo para adoptar las demás medidas que correspondan para que la reunión tenga lugar.</w:t>
      </w:r>
    </w:p>
    <w:p w:rsidR="00D53BE7" w:rsidRPr="00995FA8" w:rsidRDefault="00995FA8"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Pr>
          <w:rFonts w:eastAsia="Times New Roman" w:cstheme="minorHAnsi"/>
          <w:b/>
          <w:sz w:val="24"/>
          <w:szCs w:val="24"/>
          <w:u w:val="single"/>
          <w:lang w:eastAsia="es-AR"/>
        </w:rPr>
        <w:t xml:space="preserve">ARTÍCULO 56- </w:t>
      </w:r>
      <w:r w:rsidR="00D53BE7" w:rsidRPr="00D064A0">
        <w:rPr>
          <w:rFonts w:eastAsia="Times New Roman" w:cstheme="minorHAnsi"/>
          <w:b/>
          <w:sz w:val="24"/>
          <w:szCs w:val="24"/>
          <w:u w:val="single"/>
          <w:lang w:eastAsia="es-AR"/>
        </w:rPr>
        <w:t>Reglamentación.</w:t>
      </w:r>
      <w:r w:rsidR="00D53BE7" w:rsidRPr="00D53BE7">
        <w:rPr>
          <w:rFonts w:eastAsia="Times New Roman" w:cstheme="minorHAnsi"/>
          <w:b/>
          <w:sz w:val="24"/>
          <w:szCs w:val="24"/>
          <w:lang w:eastAsia="es-AR"/>
        </w:rPr>
        <w:t xml:space="preserve"> </w:t>
      </w:r>
      <w:r w:rsidR="00D53BE7" w:rsidRPr="00D53BE7">
        <w:rPr>
          <w:rFonts w:eastAsia="Times New Roman" w:cstheme="minorHAnsi"/>
          <w:sz w:val="24"/>
          <w:szCs w:val="24"/>
          <w:lang w:eastAsia="es-AR"/>
        </w:rPr>
        <w:t xml:space="preserve"> Cuando el trabajador amparado por las garantías previstas en los </w:t>
      </w:r>
      <w:r w:rsidR="000067AA">
        <w:rPr>
          <w:rFonts w:eastAsia="Times New Roman" w:cstheme="minorHAnsi"/>
          <w:b/>
          <w:sz w:val="24"/>
          <w:szCs w:val="24"/>
          <w:lang w:eastAsia="es-AR"/>
        </w:rPr>
        <w:t>artículos 40(*),</w:t>
      </w:r>
      <w:r w:rsidR="00D53BE7" w:rsidRPr="000067AA">
        <w:rPr>
          <w:rFonts w:eastAsia="Times New Roman" w:cstheme="minorHAnsi"/>
          <w:b/>
          <w:sz w:val="24"/>
          <w:szCs w:val="24"/>
          <w:lang w:eastAsia="es-AR"/>
        </w:rPr>
        <w:t>48</w:t>
      </w:r>
      <w:r w:rsidR="000067AA">
        <w:rPr>
          <w:rFonts w:eastAsia="Times New Roman" w:cstheme="minorHAnsi"/>
          <w:b/>
          <w:sz w:val="24"/>
          <w:szCs w:val="24"/>
          <w:lang w:eastAsia="es-AR"/>
        </w:rPr>
        <w:t xml:space="preserve"> (**)</w:t>
      </w:r>
      <w:r w:rsidR="00D53BE7" w:rsidRPr="000067AA">
        <w:rPr>
          <w:rFonts w:eastAsia="Times New Roman" w:cstheme="minorHAnsi"/>
          <w:b/>
          <w:sz w:val="24"/>
          <w:szCs w:val="24"/>
          <w:lang w:eastAsia="es-AR"/>
        </w:rPr>
        <w:t xml:space="preserve"> ó 50</w:t>
      </w:r>
      <w:r w:rsidR="000067AA">
        <w:rPr>
          <w:rFonts w:eastAsia="Times New Roman" w:cstheme="minorHAnsi"/>
          <w:b/>
          <w:sz w:val="24"/>
          <w:szCs w:val="24"/>
          <w:lang w:eastAsia="es-AR"/>
        </w:rPr>
        <w:t xml:space="preserve"> (***)</w:t>
      </w:r>
      <w:r w:rsidR="00D53BE7" w:rsidRPr="000067AA">
        <w:rPr>
          <w:rFonts w:eastAsia="Times New Roman" w:cstheme="minorHAnsi"/>
          <w:b/>
          <w:sz w:val="24"/>
          <w:szCs w:val="24"/>
          <w:lang w:eastAsia="es-AR"/>
        </w:rPr>
        <w:t>,</w:t>
      </w:r>
      <w:r w:rsidR="00D53BE7" w:rsidRPr="00D53BE7">
        <w:rPr>
          <w:rFonts w:eastAsia="Times New Roman" w:cstheme="minorHAnsi"/>
          <w:sz w:val="24"/>
          <w:szCs w:val="24"/>
          <w:lang w:eastAsia="es-AR"/>
        </w:rPr>
        <w:t xml:space="preserve"> de la ley, incurriere, en ocasión del desempeño de sus funciones sindicales, en alguno de los incumplimientos o violaciones a que se refiere el </w:t>
      </w:r>
      <w:r w:rsidR="00D53BE7" w:rsidRPr="00D064A0">
        <w:rPr>
          <w:rFonts w:eastAsia="Times New Roman" w:cstheme="minorHAnsi"/>
          <w:b/>
          <w:sz w:val="24"/>
          <w:szCs w:val="24"/>
          <w:lang w:eastAsia="es-AR"/>
        </w:rPr>
        <w:t xml:space="preserve">inciso 2 </w:t>
      </w:r>
      <w:r w:rsidR="00D53BE7" w:rsidRPr="00D53BE7">
        <w:rPr>
          <w:rFonts w:eastAsia="Times New Roman" w:cstheme="minorHAnsi"/>
          <w:sz w:val="24"/>
          <w:szCs w:val="24"/>
          <w:lang w:eastAsia="es-AR"/>
        </w:rPr>
        <w:t xml:space="preserve">del </w:t>
      </w:r>
      <w:r w:rsidR="00FD3A9E" w:rsidRPr="00FB1A81">
        <w:rPr>
          <w:rFonts w:eastAsia="Times New Roman" w:cstheme="minorHAnsi"/>
          <w:b/>
          <w:sz w:val="24"/>
          <w:szCs w:val="24"/>
          <w:lang w:eastAsia="es-AR"/>
        </w:rPr>
        <w:t>artículo</w:t>
      </w:r>
      <w:r w:rsidR="00FB1A81">
        <w:rPr>
          <w:rFonts w:eastAsia="Times New Roman" w:cstheme="minorHAnsi"/>
          <w:sz w:val="24"/>
          <w:szCs w:val="24"/>
          <w:lang w:eastAsia="es-AR"/>
        </w:rPr>
        <w:t xml:space="preserve"> </w:t>
      </w:r>
      <w:r w:rsidR="00D53BE7" w:rsidRPr="00D064A0">
        <w:rPr>
          <w:rFonts w:eastAsia="Times New Roman" w:cstheme="minorHAnsi"/>
          <w:b/>
          <w:sz w:val="24"/>
          <w:szCs w:val="24"/>
          <w:lang w:eastAsia="es-AR"/>
        </w:rPr>
        <w:t>56</w:t>
      </w:r>
      <w:r w:rsidR="00D53BE7" w:rsidRPr="00D53BE7">
        <w:rPr>
          <w:rFonts w:eastAsia="Times New Roman" w:cstheme="minorHAnsi"/>
          <w:sz w:val="24"/>
          <w:szCs w:val="24"/>
          <w:lang w:eastAsia="es-AR"/>
        </w:rPr>
        <w:t xml:space="preserve"> de la ley o realizare algún acto perjudicial para el funcionamiento eficaz de la empresa, el empleador podrá solicitar al Ministerio de Trabajo y Seguridad Social, el ejercicio de las facultades que a éste acuerdan los incisos  2 y 3 de dicho artículo a cuyo efecto el Ministerio de Trabajo y Seguridad Social intimará al órgano de conducción de la asociación sindical a disponer, en el marco de las facultades que a dicho órgano de conducción le asigne el estatuto, lo necesario para hacer cesar las conductas denunciadas.</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bCs/>
          <w:i/>
          <w:sz w:val="24"/>
          <w:szCs w:val="24"/>
          <w:lang w:eastAsia="es-AR"/>
        </w:rPr>
        <w:t xml:space="preserve">(*) </w:t>
      </w:r>
      <w:r w:rsidR="00995FA8" w:rsidRPr="00995FA8">
        <w:rPr>
          <w:rFonts w:eastAsia="Times New Roman" w:cstheme="minorHAnsi"/>
          <w:b/>
          <w:bCs/>
          <w:i/>
          <w:sz w:val="20"/>
          <w:szCs w:val="20"/>
          <w:u w:val="single"/>
          <w:lang w:eastAsia="es-AR"/>
        </w:rPr>
        <w:t>ARTÍCULO</w:t>
      </w:r>
      <w:r w:rsidRPr="00995FA8">
        <w:rPr>
          <w:rFonts w:eastAsia="Times New Roman" w:cstheme="minorHAnsi"/>
          <w:b/>
          <w:bCs/>
          <w:i/>
          <w:sz w:val="20"/>
          <w:szCs w:val="20"/>
          <w:u w:val="single"/>
          <w:lang w:eastAsia="es-AR"/>
        </w:rPr>
        <w:t xml:space="preserve"> 40.</w:t>
      </w:r>
      <w:r>
        <w:rPr>
          <w:rFonts w:eastAsia="Times New Roman" w:cstheme="minorHAnsi"/>
          <w:i/>
          <w:sz w:val="20"/>
          <w:szCs w:val="20"/>
          <w:lang w:eastAsia="es-AR"/>
        </w:rPr>
        <w:t xml:space="preserve"> - </w:t>
      </w:r>
      <w:r w:rsidRPr="00D53BE7">
        <w:rPr>
          <w:rFonts w:eastAsia="Times New Roman" w:cstheme="minorHAnsi"/>
          <w:i/>
          <w:sz w:val="20"/>
          <w:szCs w:val="20"/>
          <w:lang w:eastAsia="es-AR"/>
        </w:rPr>
        <w:t>Los delegados del personal, las comisiones internas y organismos similares, ejercerán en los lugares de trabajo según el caso, en la sede de la empresa o del establecimiento al que estén afectados la siguiente representación:</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lastRenderedPageBreak/>
        <w:t>a)</w:t>
      </w:r>
      <w:r w:rsidRPr="00D53BE7">
        <w:rPr>
          <w:rFonts w:eastAsia="Times New Roman" w:cstheme="minorHAnsi"/>
          <w:i/>
          <w:sz w:val="20"/>
          <w:szCs w:val="20"/>
          <w:lang w:eastAsia="es-AR"/>
        </w:rPr>
        <w:t xml:space="preserve"> De los trabajadores ante el empleador, la autoridad administrativa del trabajo cuando ésta actúa de oficio en los sitios mencionados y ante la asociación sindical.</w:t>
      </w:r>
    </w:p>
    <w:p w:rsidR="000067AA"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De la asociación sindical ant</w:t>
      </w:r>
      <w:r>
        <w:rPr>
          <w:rFonts w:eastAsia="Times New Roman" w:cstheme="minorHAnsi"/>
          <w:i/>
          <w:sz w:val="20"/>
          <w:szCs w:val="20"/>
          <w:lang w:eastAsia="es-AR"/>
        </w:rPr>
        <w:t>e el empleador y el trabajador.</w:t>
      </w:r>
    </w:p>
    <w:p w:rsidR="00C87BB5" w:rsidRPr="00D53BE7" w:rsidRDefault="00512A48" w:rsidP="00C47F49">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i/>
          <w:sz w:val="20"/>
          <w:szCs w:val="20"/>
          <w:u w:val="single"/>
          <w:lang w:eastAsia="es-AR"/>
        </w:rPr>
        <w:t xml:space="preserve">ARTÍCULO </w:t>
      </w:r>
      <w:r w:rsidR="00C87BB5" w:rsidRPr="00702C62">
        <w:rPr>
          <w:rFonts w:eastAsia="Times New Roman" w:cstheme="minorHAnsi"/>
          <w:b/>
          <w:i/>
          <w:sz w:val="20"/>
          <w:szCs w:val="20"/>
          <w:u w:val="single"/>
          <w:lang w:eastAsia="es-AR"/>
        </w:rPr>
        <w:t>40 – Sin Reglamentar</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FD3A9E">
        <w:rPr>
          <w:rFonts w:eastAsia="Times New Roman" w:cstheme="minorHAnsi"/>
          <w:b/>
          <w:bCs/>
          <w:i/>
          <w:sz w:val="24"/>
          <w:szCs w:val="24"/>
          <w:lang w:eastAsia="es-AR"/>
        </w:rPr>
        <w:t>(**)</w:t>
      </w:r>
      <w:r w:rsidR="00995FA8" w:rsidRPr="00995FA8">
        <w:rPr>
          <w:rFonts w:eastAsia="Times New Roman" w:cstheme="minorHAnsi"/>
          <w:b/>
          <w:bCs/>
          <w:i/>
          <w:sz w:val="20"/>
          <w:szCs w:val="20"/>
          <w:u w:val="single"/>
          <w:lang w:eastAsia="es-AR"/>
        </w:rPr>
        <w:t>ARTÍCULO</w:t>
      </w:r>
      <w:r w:rsidRPr="00995FA8">
        <w:rPr>
          <w:rFonts w:eastAsia="Times New Roman" w:cstheme="minorHAnsi"/>
          <w:b/>
          <w:bCs/>
          <w:i/>
          <w:sz w:val="20"/>
          <w:szCs w:val="20"/>
          <w:u w:val="single"/>
          <w:lang w:eastAsia="es-AR"/>
        </w:rPr>
        <w:t xml:space="preserve"> 48</w:t>
      </w:r>
      <w:r w:rsidRPr="00D53BE7">
        <w:rPr>
          <w:rFonts w:eastAsia="Times New Roman" w:cstheme="minorHAnsi"/>
          <w:b/>
          <w:bCs/>
          <w:i/>
          <w:sz w:val="20"/>
          <w:szCs w:val="20"/>
          <w:lang w:eastAsia="es-AR"/>
        </w:rPr>
        <w:t>.</w:t>
      </w:r>
      <w:r>
        <w:rPr>
          <w:rFonts w:eastAsia="Times New Roman" w:cstheme="minorHAnsi"/>
          <w:i/>
          <w:sz w:val="20"/>
          <w:szCs w:val="20"/>
          <w:lang w:eastAsia="es-AR"/>
        </w:rPr>
        <w:t>-</w:t>
      </w:r>
      <w:r w:rsidRPr="00D53BE7">
        <w:rPr>
          <w:rFonts w:eastAsia="Times New Roman" w:cstheme="minorHAnsi"/>
          <w:i/>
          <w:sz w:val="20"/>
          <w:szCs w:val="20"/>
          <w:lang w:eastAsia="es-AR"/>
        </w:rPr>
        <w:t xml:space="preserve"> Los trabajadores que, por ocupar cargos electivos o representativos en asociaciones sindicales con personería gremial, en organismos que requieran representación gremial, o en cargos políticos en los poderes públicos, dejarán de prestar servicios, tendrán derecho de gozar de licencia automática sin goce de haberes, a la reserva del puesto y ser reincorporado al finalizar el ejercicio de sus funciones, no pudiendo ser despedidos durante el término de un (1) año a partir de la cesación de sus mandatos, salvo que mediare justa causa de despido.</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El tiempo de desempeño de dichas funciones, será considerado período de trabajo a todos los efectos, excepto para determinar promedio de remuneraciones.</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Los representantes sindicales en la empresa elegidos de conformidad con lo establecido en el </w:t>
      </w:r>
      <w:r w:rsidRPr="00D53BE7">
        <w:rPr>
          <w:rFonts w:eastAsia="Times New Roman" w:cstheme="minorHAnsi"/>
          <w:b/>
          <w:i/>
          <w:sz w:val="20"/>
          <w:szCs w:val="20"/>
          <w:lang w:eastAsia="es-AR"/>
        </w:rPr>
        <w:t>artículo 41</w:t>
      </w:r>
      <w:r>
        <w:rPr>
          <w:rFonts w:eastAsia="Times New Roman" w:cstheme="minorHAnsi"/>
          <w:i/>
          <w:sz w:val="20"/>
          <w:szCs w:val="20"/>
          <w:lang w:eastAsia="es-AR"/>
        </w:rPr>
        <w:t xml:space="preserve"> </w:t>
      </w:r>
      <w:r w:rsidRPr="000067AA">
        <w:rPr>
          <w:rFonts w:eastAsia="Times New Roman" w:cstheme="minorHAnsi"/>
          <w:b/>
          <w:i/>
          <w:sz w:val="20"/>
          <w:szCs w:val="20"/>
          <w:lang w:eastAsia="es-AR"/>
        </w:rPr>
        <w:t>(1)</w:t>
      </w:r>
      <w:r w:rsidRPr="00D53BE7">
        <w:rPr>
          <w:rFonts w:eastAsia="Times New Roman" w:cstheme="minorHAnsi"/>
          <w:i/>
          <w:sz w:val="20"/>
          <w:szCs w:val="20"/>
          <w:lang w:eastAsia="es-AR"/>
        </w:rPr>
        <w:t xml:space="preserve"> de la presente ley continuarán prestando servicios y no podrán ser suspendidos, modificadas sus condiciones de trabajo, ni despedidos durante el tiempo que dure el ejercicio de su mandato y hasta un año más, salvo que mediare justa causa.</w:t>
      </w:r>
    </w:p>
    <w:p w:rsidR="00C87BB5" w:rsidRPr="00C87BB5" w:rsidRDefault="007C5494" w:rsidP="00C87BB5">
      <w:pPr>
        <w:shd w:val="clear" w:color="auto" w:fill="FFFFFF"/>
        <w:tabs>
          <w:tab w:val="left" w:pos="8364"/>
          <w:tab w:val="left" w:pos="8647"/>
        </w:tabs>
        <w:spacing w:after="75" w:line="240" w:lineRule="auto"/>
        <w:jc w:val="both"/>
        <w:rPr>
          <w:rFonts w:eastAsia="Times New Roman" w:cstheme="minorHAnsi"/>
          <w:i/>
          <w:sz w:val="20"/>
          <w:szCs w:val="20"/>
          <w:u w:val="single"/>
          <w:lang w:eastAsia="es-AR"/>
        </w:rPr>
      </w:pPr>
      <w:r>
        <w:rPr>
          <w:rFonts w:eastAsia="Times New Roman" w:cstheme="minorHAnsi"/>
          <w:b/>
          <w:i/>
          <w:sz w:val="20"/>
          <w:szCs w:val="20"/>
          <w:u w:val="single"/>
          <w:lang w:eastAsia="es-AR"/>
        </w:rPr>
        <w:t>ARTÍ</w:t>
      </w:r>
      <w:r w:rsidR="00512A48">
        <w:rPr>
          <w:rFonts w:eastAsia="Times New Roman" w:cstheme="minorHAnsi"/>
          <w:b/>
          <w:i/>
          <w:sz w:val="20"/>
          <w:szCs w:val="20"/>
          <w:u w:val="single"/>
          <w:lang w:eastAsia="es-AR"/>
        </w:rPr>
        <w:t xml:space="preserve">CULO </w:t>
      </w:r>
      <w:r w:rsidR="00C87BB5" w:rsidRPr="00837945">
        <w:rPr>
          <w:rFonts w:eastAsia="Times New Roman" w:cstheme="minorHAnsi"/>
          <w:b/>
          <w:i/>
          <w:sz w:val="20"/>
          <w:szCs w:val="20"/>
          <w:u w:val="single"/>
          <w:lang w:eastAsia="es-AR"/>
        </w:rPr>
        <w:t>48 – Sin Reglamentar.</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bCs/>
          <w:i/>
          <w:sz w:val="20"/>
          <w:szCs w:val="20"/>
          <w:lang w:eastAsia="es-AR"/>
        </w:rPr>
        <w:t>(1</w:t>
      </w:r>
      <w:r w:rsidR="00995FA8">
        <w:rPr>
          <w:rFonts w:eastAsia="Times New Roman" w:cstheme="minorHAnsi"/>
          <w:b/>
          <w:bCs/>
          <w:i/>
          <w:sz w:val="20"/>
          <w:szCs w:val="20"/>
          <w:lang w:eastAsia="es-AR"/>
        </w:rPr>
        <w:t xml:space="preserve">) </w:t>
      </w:r>
      <w:r w:rsidR="00995FA8" w:rsidRPr="00995FA8">
        <w:rPr>
          <w:rFonts w:eastAsia="Times New Roman" w:cstheme="minorHAnsi"/>
          <w:b/>
          <w:bCs/>
          <w:i/>
          <w:sz w:val="20"/>
          <w:szCs w:val="20"/>
          <w:u w:val="single"/>
          <w:lang w:eastAsia="es-AR"/>
        </w:rPr>
        <w:t xml:space="preserve">ARTÍCULO </w:t>
      </w:r>
      <w:r w:rsidRPr="00995FA8">
        <w:rPr>
          <w:rFonts w:eastAsia="Times New Roman" w:cstheme="minorHAnsi"/>
          <w:b/>
          <w:bCs/>
          <w:i/>
          <w:sz w:val="20"/>
          <w:szCs w:val="20"/>
          <w:u w:val="single"/>
          <w:lang w:eastAsia="es-AR"/>
        </w:rPr>
        <w:t>41.</w:t>
      </w:r>
      <w:r w:rsidRPr="00995FA8">
        <w:rPr>
          <w:rFonts w:eastAsia="Times New Roman" w:cstheme="minorHAnsi"/>
          <w:i/>
          <w:sz w:val="20"/>
          <w:szCs w:val="20"/>
          <w:u w:val="single"/>
          <w:lang w:eastAsia="es-AR"/>
        </w:rPr>
        <w:t>-</w:t>
      </w:r>
      <w:r w:rsidRPr="00D53BE7">
        <w:rPr>
          <w:rFonts w:eastAsia="Times New Roman" w:cstheme="minorHAnsi"/>
          <w:i/>
          <w:sz w:val="20"/>
          <w:szCs w:val="20"/>
          <w:lang w:eastAsia="es-AR"/>
        </w:rPr>
        <w:t xml:space="preserve"> Para ejercer las funciones indicadas en el </w:t>
      </w:r>
      <w:r w:rsidRPr="00BD707E">
        <w:rPr>
          <w:rFonts w:eastAsia="Times New Roman" w:cstheme="minorHAnsi"/>
          <w:b/>
          <w:i/>
          <w:sz w:val="20"/>
          <w:szCs w:val="20"/>
          <w:lang w:eastAsia="es-AR"/>
        </w:rPr>
        <w:t>artículo 40</w:t>
      </w:r>
      <w:r w:rsidRPr="00D53BE7">
        <w:rPr>
          <w:rFonts w:eastAsia="Times New Roman" w:cstheme="minorHAnsi"/>
          <w:i/>
          <w:sz w:val="20"/>
          <w:szCs w:val="20"/>
          <w:lang w:eastAsia="es-AR"/>
        </w:rPr>
        <w:t xml:space="preserve"> se requiere:</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Estar afiliado a la respectiva asociación sindical con personería gremial y ser elegido en comicios convocados por éstas, en el lugar donde se presten los servicios o con relación al cual esté afectado y en horas de trabajo, por el voto directo y secreto de los trabajadores cuya representación deberá ejercer. La autoridad de aplicación podrá autorizar, a pedido de la asociación sindical, la celebración en lugar y horas distintos, cuando existieren circunstancias atendibles que lo justificaran.</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con relación al empleador respecto del cual deberá obrar el representante, no existiera una asociación sindical con personería gremial, la función podrá ser cumplida por afiliados a una simplemente inscripta.</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todos los casos se deberá contar con una antigüedad mínima en la afiliación de un (1) año:</w:t>
      </w:r>
    </w:p>
    <w:p w:rsidR="000067AA" w:rsidRPr="00D53BE7" w:rsidRDefault="000067AA" w:rsidP="00C47F49">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Tener dieciocho (18) años de edad como mínimo y revistar al servicio de la empresa durante todo el año aniversario anterior a la elección.</w:t>
      </w:r>
    </w:p>
    <w:p w:rsidR="000067AA" w:rsidRPr="00D53BE7" w:rsidRDefault="000067AA" w:rsidP="00C47F49">
      <w:pPr>
        <w:tabs>
          <w:tab w:val="left" w:pos="8364"/>
          <w:tab w:val="left" w:pos="8931"/>
          <w:tab w:val="left" w:pos="9072"/>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los establecimientos de reciente instalación no se exigirá contar con una antigüedad mínima en el empleo. Lo mismo ocurrirá cuando por la índole de la actividad en las que presten servicios los trabajadores a representar la relación laboral comience y termine con la realización de la obra, la ejecución del acto o la prestación de servicio para el que fueron contratados o cuando el vínculo configure un contrato de trabajo de temporada.</w:t>
      </w:r>
    </w:p>
    <w:p w:rsidR="000067AA" w:rsidRPr="00FD3A9E" w:rsidRDefault="000067AA" w:rsidP="00C47F49">
      <w:pPr>
        <w:tabs>
          <w:tab w:val="left" w:pos="8364"/>
          <w:tab w:val="left" w:pos="9072"/>
        </w:tabs>
        <w:spacing w:after="0" w:line="240" w:lineRule="atLeast"/>
        <w:jc w:val="both"/>
        <w:rPr>
          <w:rFonts w:eastAsia="Times New Roman" w:cstheme="minorHAnsi"/>
          <w:b/>
          <w:bCs/>
          <w:i/>
          <w:sz w:val="24"/>
          <w:szCs w:val="24"/>
          <w:lang w:eastAsia="es-AR"/>
        </w:rPr>
      </w:pPr>
      <w:r w:rsidRPr="00FD3A9E">
        <w:rPr>
          <w:rFonts w:eastAsia="Times New Roman" w:cstheme="minorHAnsi"/>
          <w:b/>
          <w:bCs/>
          <w:i/>
          <w:sz w:val="24"/>
          <w:szCs w:val="24"/>
          <w:lang w:eastAsia="es-AR"/>
        </w:rPr>
        <w:t>(*</w:t>
      </w:r>
      <w:r>
        <w:rPr>
          <w:rFonts w:eastAsia="Times New Roman" w:cstheme="minorHAnsi"/>
          <w:b/>
          <w:bCs/>
          <w:i/>
          <w:sz w:val="24"/>
          <w:szCs w:val="24"/>
          <w:lang w:eastAsia="es-AR"/>
        </w:rPr>
        <w:t>**</w:t>
      </w:r>
      <w:r w:rsidRPr="00FD3A9E">
        <w:rPr>
          <w:rFonts w:eastAsia="Times New Roman" w:cstheme="minorHAnsi"/>
          <w:b/>
          <w:bCs/>
          <w:i/>
          <w:sz w:val="24"/>
          <w:szCs w:val="24"/>
          <w:lang w:eastAsia="es-AR"/>
        </w:rPr>
        <w:t>)</w:t>
      </w:r>
      <w:r w:rsidR="00995FA8" w:rsidRPr="00995FA8">
        <w:rPr>
          <w:rFonts w:eastAsia="Times New Roman" w:cstheme="minorHAnsi"/>
          <w:b/>
          <w:bCs/>
          <w:i/>
          <w:sz w:val="20"/>
          <w:szCs w:val="20"/>
          <w:u w:val="single"/>
          <w:lang w:eastAsia="es-AR"/>
        </w:rPr>
        <w:t xml:space="preserve">ARTÍCULO </w:t>
      </w:r>
      <w:r w:rsidRPr="00995FA8">
        <w:rPr>
          <w:rFonts w:eastAsia="Times New Roman" w:cstheme="minorHAnsi"/>
          <w:b/>
          <w:bCs/>
          <w:i/>
          <w:sz w:val="20"/>
          <w:szCs w:val="20"/>
          <w:u w:val="single"/>
          <w:lang w:eastAsia="es-AR"/>
        </w:rPr>
        <w:t>50.</w:t>
      </w:r>
      <w:r w:rsidRPr="00995FA8">
        <w:rPr>
          <w:rFonts w:eastAsia="Times New Roman" w:cstheme="minorHAnsi"/>
          <w:i/>
          <w:sz w:val="20"/>
          <w:szCs w:val="20"/>
          <w:u w:val="single"/>
          <w:lang w:eastAsia="es-AR"/>
        </w:rPr>
        <w:t>-</w:t>
      </w:r>
      <w:r w:rsidRPr="00D53BE7">
        <w:rPr>
          <w:rFonts w:eastAsia="Times New Roman" w:cstheme="minorHAnsi"/>
          <w:i/>
          <w:sz w:val="20"/>
          <w:szCs w:val="20"/>
          <w:lang w:eastAsia="es-AR"/>
        </w:rPr>
        <w:t xml:space="preserve"> A partir de su postulación para un cargo de representación sindical, cualquiera sea dicha representación, el trabajador no podrá ser suspendido sin justa causa, ni modificadas sus condiciones de trabajo, por el término de seis (6) meses. Esta protección cesará para aquellos trabajadores para cuya postulación no hubiere sido oficializada según el procedimiento electoral aplicable y desde el momento de determinarse definitivamente dicha falta de oficialización. La asociación sindical deberá comunicar al empleador el nombre de los postulantes; lo propio podrán hacer los candidatos.</w:t>
      </w:r>
    </w:p>
    <w:p w:rsidR="000067AA" w:rsidRPr="00D53BE7" w:rsidRDefault="00995FA8" w:rsidP="00CF50B6">
      <w:pPr>
        <w:shd w:val="clear" w:color="auto" w:fill="FFFFFF"/>
        <w:tabs>
          <w:tab w:val="left" w:pos="8364"/>
          <w:tab w:val="left" w:pos="9072"/>
        </w:tabs>
        <w:spacing w:after="0" w:line="240" w:lineRule="auto"/>
        <w:jc w:val="both"/>
        <w:rPr>
          <w:rFonts w:eastAsia="Times New Roman" w:cstheme="minorHAnsi"/>
          <w:i/>
          <w:sz w:val="20"/>
          <w:szCs w:val="20"/>
          <w:lang w:eastAsia="es-AR"/>
        </w:rPr>
      </w:pPr>
      <w:r w:rsidRPr="00995FA8">
        <w:rPr>
          <w:rFonts w:eastAsia="Times New Roman" w:cstheme="minorHAnsi"/>
          <w:b/>
          <w:i/>
          <w:sz w:val="20"/>
          <w:szCs w:val="20"/>
          <w:u w:val="single"/>
          <w:lang w:eastAsia="es-AR"/>
        </w:rPr>
        <w:t>ARTÍCULO</w:t>
      </w:r>
      <w:r w:rsidR="000067AA" w:rsidRPr="00995FA8">
        <w:rPr>
          <w:rFonts w:eastAsia="Times New Roman" w:cstheme="minorHAnsi"/>
          <w:b/>
          <w:i/>
          <w:sz w:val="20"/>
          <w:szCs w:val="20"/>
          <w:u w:val="single"/>
          <w:lang w:eastAsia="es-AR"/>
        </w:rPr>
        <w:t xml:space="preserve"> 50– Reglamentación</w:t>
      </w:r>
      <w:r w:rsidR="000067AA" w:rsidRPr="00D53BE7">
        <w:rPr>
          <w:rFonts w:eastAsia="Times New Roman" w:cstheme="minorHAnsi"/>
          <w:b/>
          <w:i/>
          <w:sz w:val="20"/>
          <w:szCs w:val="20"/>
          <w:lang w:eastAsia="es-AR"/>
        </w:rPr>
        <w:t xml:space="preserve">. </w:t>
      </w:r>
      <w:r w:rsidR="000067AA" w:rsidRPr="00D53BE7">
        <w:rPr>
          <w:rFonts w:eastAsia="Times New Roman" w:cstheme="minorHAnsi"/>
          <w:i/>
          <w:sz w:val="20"/>
          <w:szCs w:val="20"/>
          <w:lang w:eastAsia="es-AR"/>
        </w:rPr>
        <w:t xml:space="preserve"> El trabajador se tendrá por postulado como candidato a partir del momento en que el órgano de la asociación sindical, con competencia para ello, tenga por recibida la lista que lo incluye como candidato, con las formalidades necesarias para pasar a expedirse acerca de su oficialización. La asociación sindical deberá comunicar tal circunstancia a cada empleador cuyos dependientes estén postulados indicando los datos personales, el cargo al cual aspiran y la fecha de recepción.</w:t>
      </w:r>
    </w:p>
    <w:p w:rsidR="000067AA" w:rsidRPr="00D53BE7" w:rsidRDefault="000067AA" w:rsidP="00CF50B6">
      <w:pPr>
        <w:shd w:val="clear" w:color="auto" w:fill="FFFFFF"/>
        <w:tabs>
          <w:tab w:val="left" w:pos="8364"/>
          <w:tab w:val="left" w:pos="9072"/>
        </w:tabs>
        <w:spacing w:after="0"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Deberá asimismo, emitir para cada candidato que lo solicite, un certificado en el cual conste dichas circunstancias. Este certificado deberá ser exhibido al empleador por el candidato que comunique por sí su postulación.</w:t>
      </w:r>
    </w:p>
    <w:p w:rsidR="000067AA" w:rsidRPr="00FD3A9E" w:rsidRDefault="000067AA" w:rsidP="00CF50B6">
      <w:pPr>
        <w:shd w:val="clear" w:color="auto" w:fill="FFFFFF"/>
        <w:tabs>
          <w:tab w:val="left" w:pos="8364"/>
          <w:tab w:val="left" w:pos="9072"/>
        </w:tabs>
        <w:spacing w:after="0"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 xml:space="preserve">Se considerará definitiva la decisión de no oficializar una candidatura cuando ella agote la vía </w:t>
      </w:r>
      <w:proofErr w:type="spellStart"/>
      <w:r w:rsidRPr="00D53BE7">
        <w:rPr>
          <w:rFonts w:eastAsia="Times New Roman" w:cstheme="minorHAnsi"/>
          <w:i/>
          <w:sz w:val="20"/>
          <w:szCs w:val="20"/>
          <w:lang w:eastAsia="es-AR"/>
        </w:rPr>
        <w:t>asociacional</w:t>
      </w:r>
      <w:proofErr w:type="spellEnd"/>
      <w:r w:rsidRPr="00D53BE7">
        <w:rPr>
          <w:rFonts w:eastAsia="Times New Roman" w:cstheme="minorHAnsi"/>
          <w:i/>
          <w:sz w:val="20"/>
          <w:szCs w:val="20"/>
          <w:lang w:eastAsia="es-AR"/>
        </w:rPr>
        <w:t xml:space="preserve">. Igual efecto a la no oficialización producirá la circunstancia de que el candidato </w:t>
      </w:r>
      <w:proofErr w:type="spellStart"/>
      <w:r w:rsidRPr="00D53BE7">
        <w:rPr>
          <w:rFonts w:eastAsia="Times New Roman" w:cstheme="minorHAnsi"/>
          <w:i/>
          <w:sz w:val="20"/>
          <w:szCs w:val="20"/>
          <w:lang w:eastAsia="es-AR"/>
        </w:rPr>
        <w:t>incluído</w:t>
      </w:r>
      <w:proofErr w:type="spellEnd"/>
      <w:r w:rsidRPr="00D53BE7">
        <w:rPr>
          <w:rFonts w:eastAsia="Times New Roman" w:cstheme="minorHAnsi"/>
          <w:i/>
          <w:sz w:val="20"/>
          <w:szCs w:val="20"/>
          <w:lang w:eastAsia="es-AR"/>
        </w:rPr>
        <w:t xml:space="preserve"> en una lista oficializada obtenga un número de votos inferior al cinco (5%) por ciento</w:t>
      </w:r>
      <w:r>
        <w:rPr>
          <w:rFonts w:eastAsia="Times New Roman" w:cstheme="minorHAnsi"/>
          <w:i/>
          <w:sz w:val="20"/>
          <w:szCs w:val="20"/>
          <w:lang w:eastAsia="es-AR"/>
        </w:rPr>
        <w:t xml:space="preserve"> de los votos válidos emitidos.</w:t>
      </w:r>
    </w:p>
    <w:p w:rsidR="00D53BE7" w:rsidRPr="00D53BE7" w:rsidRDefault="00D53BE7"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87BB5"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D064A0">
        <w:rPr>
          <w:rFonts w:eastAsia="Times New Roman" w:cstheme="minorHAnsi"/>
          <w:b/>
          <w:bCs/>
          <w:sz w:val="24"/>
          <w:szCs w:val="24"/>
          <w:lang w:eastAsia="es-AR"/>
        </w:rPr>
        <w:t xml:space="preserve"> 57-</w:t>
      </w:r>
      <w:r w:rsidR="00D53BE7" w:rsidRPr="00D53BE7">
        <w:rPr>
          <w:rFonts w:eastAsia="Times New Roman" w:cstheme="minorHAnsi"/>
          <w:sz w:val="24"/>
          <w:szCs w:val="24"/>
          <w:lang w:eastAsia="es-AR"/>
        </w:rPr>
        <w:t xml:space="preserve"> En tanto no se presente alguna de las situaciones antes previstas, la autoridad administrativa del trabajo no podrá intervenir en la dirección y administración de las asociaciones sindicales a que se refiere esta ley, y en especial restringir el manejo de los fondos sindicales.</w:t>
      </w:r>
    </w:p>
    <w:p w:rsidR="00D53BE7" w:rsidRPr="00C87BB5" w:rsidRDefault="00512A48"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Pr>
          <w:rFonts w:eastAsia="Times New Roman" w:cstheme="minorHAnsi"/>
          <w:b/>
          <w:sz w:val="24"/>
          <w:szCs w:val="24"/>
          <w:u w:val="single"/>
          <w:lang w:eastAsia="es-AR"/>
        </w:rPr>
        <w:t>ARTÍCULO</w:t>
      </w:r>
      <w:r w:rsidR="00796189" w:rsidRPr="00C87BB5">
        <w:rPr>
          <w:rFonts w:eastAsia="Times New Roman" w:cstheme="minorHAnsi"/>
          <w:b/>
          <w:sz w:val="24"/>
          <w:szCs w:val="24"/>
          <w:u w:val="single"/>
          <w:lang w:eastAsia="es-AR"/>
        </w:rPr>
        <w:t xml:space="preserve"> 57 -</w:t>
      </w:r>
      <w:r w:rsidR="00D53BE7" w:rsidRPr="00C87BB5">
        <w:rPr>
          <w:rFonts w:eastAsia="Times New Roman" w:cstheme="minorHAnsi"/>
          <w:b/>
          <w:sz w:val="24"/>
          <w:szCs w:val="24"/>
          <w:u w:val="single"/>
          <w:lang w:eastAsia="es-AR"/>
        </w:rPr>
        <w:t xml:space="preserve"> Sin Reglamentar.</w:t>
      </w:r>
    </w:p>
    <w:p w:rsidR="00D53BE7" w:rsidRPr="00D53BE7" w:rsidRDefault="00D53BE7"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512A48"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u w:val="single"/>
          <w:lang w:eastAsia="es-AR"/>
        </w:rPr>
        <w:t>ARTÍCULO</w:t>
      </w:r>
      <w:r w:rsidR="00796189" w:rsidRPr="00C87BB5">
        <w:rPr>
          <w:rFonts w:eastAsia="Times New Roman" w:cstheme="minorHAnsi"/>
          <w:b/>
          <w:bCs/>
          <w:sz w:val="24"/>
          <w:szCs w:val="24"/>
          <w:u w:val="single"/>
          <w:lang w:eastAsia="es-AR"/>
        </w:rPr>
        <w:t xml:space="preserve"> 58 -</w:t>
      </w:r>
      <w:r w:rsidR="00D53BE7" w:rsidRPr="00D53BE7">
        <w:rPr>
          <w:rFonts w:eastAsia="Times New Roman" w:cstheme="minorHAnsi"/>
          <w:sz w:val="24"/>
          <w:szCs w:val="24"/>
          <w:lang w:eastAsia="es-AR"/>
        </w:rPr>
        <w:t xml:space="preserve"> El control de las asociaciones sindicales, aunque hubieren obtenido personería jurídica en virtud de las disposiciones del derecho común, estará a cargo exclusivo del Ministerio de Trabajo y Seguridad Social de la Nación.</w:t>
      </w:r>
    </w:p>
    <w:p w:rsidR="00D53BE7" w:rsidRPr="00C87BB5" w:rsidRDefault="00C87BB5"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ARTÍCULO</w:t>
      </w:r>
      <w:r w:rsidR="00796189" w:rsidRPr="00C87BB5">
        <w:rPr>
          <w:rFonts w:eastAsia="Times New Roman" w:cstheme="minorHAnsi"/>
          <w:b/>
          <w:sz w:val="24"/>
          <w:szCs w:val="24"/>
          <w:u w:val="single"/>
          <w:lang w:eastAsia="es-AR"/>
        </w:rPr>
        <w:t xml:space="preserve"> 58 -</w:t>
      </w:r>
      <w:r w:rsidR="00D53BE7" w:rsidRPr="00C87BB5">
        <w:rPr>
          <w:rFonts w:eastAsia="Times New Roman" w:cstheme="minorHAnsi"/>
          <w:b/>
          <w:sz w:val="24"/>
          <w:szCs w:val="24"/>
          <w:u w:val="single"/>
          <w:lang w:eastAsia="es-AR"/>
        </w:rPr>
        <w:t xml:space="preserve"> Sin Reglamentar.</w:t>
      </w:r>
    </w:p>
    <w:p w:rsidR="00D53BE7" w:rsidRPr="00D53BE7" w:rsidRDefault="00D53BE7"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87BB5"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796189">
        <w:rPr>
          <w:rFonts w:eastAsia="Times New Roman" w:cstheme="minorHAnsi"/>
          <w:b/>
          <w:bCs/>
          <w:sz w:val="24"/>
          <w:szCs w:val="24"/>
          <w:lang w:eastAsia="es-AR"/>
        </w:rPr>
        <w:t xml:space="preserve"> 59 -</w:t>
      </w:r>
      <w:r w:rsidR="00D53BE7" w:rsidRPr="00D53BE7">
        <w:rPr>
          <w:rFonts w:eastAsia="Times New Roman" w:cstheme="minorHAnsi"/>
          <w:sz w:val="24"/>
          <w:szCs w:val="24"/>
          <w:lang w:eastAsia="es-AR"/>
        </w:rPr>
        <w:t xml:space="preserve"> Para someter las cuestiones de encuadramiento sindical a la autoridad administrativa, las asociaciones interesadas deberán agotar previamente la vía </w:t>
      </w:r>
      <w:proofErr w:type="spellStart"/>
      <w:r w:rsidR="00D53BE7" w:rsidRPr="00D53BE7">
        <w:rPr>
          <w:rFonts w:eastAsia="Times New Roman" w:cstheme="minorHAnsi"/>
          <w:sz w:val="24"/>
          <w:szCs w:val="24"/>
          <w:lang w:eastAsia="es-AR"/>
        </w:rPr>
        <w:t>asociacional</w:t>
      </w:r>
      <w:proofErr w:type="spellEnd"/>
      <w:r w:rsidR="00D53BE7" w:rsidRPr="00D53BE7">
        <w:rPr>
          <w:rFonts w:eastAsia="Times New Roman" w:cstheme="minorHAnsi"/>
          <w:sz w:val="24"/>
          <w:szCs w:val="24"/>
          <w:lang w:eastAsia="es-AR"/>
        </w:rPr>
        <w:t>, mediante el pronunciamiento de la organización gremial de grado superior a la que se encuentren adheridas, o a la que estén adheridas las federaciones que integren.</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Si el diferendo no hubiera sido resuelto dentro de los sesenta (60) días hábiles, cualquiera de las asociaciones sindicales en conflicto, podrá someter la cuestión a conocimiento y resolución del Ministerio de Trabajo y Seguridad Social de la Nación, el que deberá pronunciarse dentro de los sesenta (60) días hábiles, rigiendo en caso de silencio lo dispuesto en el </w:t>
      </w:r>
      <w:r w:rsidRPr="00796189">
        <w:rPr>
          <w:rFonts w:eastAsia="Times New Roman" w:cstheme="minorHAnsi"/>
          <w:b/>
          <w:sz w:val="24"/>
          <w:szCs w:val="24"/>
          <w:lang w:eastAsia="es-AR"/>
        </w:rPr>
        <w:t>Artículo 10 de la Ley N° 19.549</w:t>
      </w:r>
      <w:r w:rsidR="00796189">
        <w:rPr>
          <w:rFonts w:eastAsia="Times New Roman" w:cstheme="minorHAnsi"/>
          <w:sz w:val="24"/>
          <w:szCs w:val="24"/>
          <w:lang w:eastAsia="es-AR"/>
        </w:rPr>
        <w:t xml:space="preserve"> (*) </w:t>
      </w:r>
      <w:r w:rsidRPr="00D53BE7">
        <w:rPr>
          <w:rFonts w:eastAsia="Times New Roman" w:cstheme="minorHAnsi"/>
          <w:sz w:val="24"/>
          <w:szCs w:val="24"/>
          <w:lang w:eastAsia="es-AR"/>
        </w:rPr>
        <w:t xml:space="preserve"> y su reglamentación. Agotado el procedimiento administrativo, quedará expedita la acción judicial prevista en el </w:t>
      </w:r>
      <w:r w:rsidRPr="00796189">
        <w:rPr>
          <w:rFonts w:eastAsia="Times New Roman" w:cstheme="minorHAnsi"/>
          <w:b/>
          <w:sz w:val="24"/>
          <w:szCs w:val="24"/>
          <w:lang w:eastAsia="es-AR"/>
        </w:rPr>
        <w:t>Artículo 62, inciso e)</w:t>
      </w:r>
      <w:r w:rsidR="00796189">
        <w:rPr>
          <w:rFonts w:eastAsia="Times New Roman" w:cstheme="minorHAnsi"/>
          <w:b/>
          <w:sz w:val="24"/>
          <w:szCs w:val="24"/>
          <w:lang w:eastAsia="es-AR"/>
        </w:rPr>
        <w:t xml:space="preserve"> (**) </w:t>
      </w:r>
      <w:r w:rsidRPr="00D53BE7">
        <w:rPr>
          <w:rFonts w:eastAsia="Times New Roman" w:cstheme="minorHAnsi"/>
          <w:sz w:val="24"/>
          <w:szCs w:val="24"/>
          <w:lang w:eastAsia="es-AR"/>
        </w:rPr>
        <w:t xml:space="preserve"> de la presente Ley.</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 xml:space="preserve">La resolución de encuadramiento, emana de la autoridad administrativa del trabajo o de la vía </w:t>
      </w:r>
      <w:proofErr w:type="spellStart"/>
      <w:r w:rsidRPr="00D53BE7">
        <w:rPr>
          <w:rFonts w:eastAsia="Times New Roman" w:cstheme="minorHAnsi"/>
          <w:sz w:val="24"/>
          <w:szCs w:val="24"/>
          <w:lang w:eastAsia="es-AR"/>
        </w:rPr>
        <w:t>asociacional</w:t>
      </w:r>
      <w:proofErr w:type="spellEnd"/>
      <w:r w:rsidRPr="00D53BE7">
        <w:rPr>
          <w:rFonts w:eastAsia="Times New Roman" w:cstheme="minorHAnsi"/>
          <w:sz w:val="24"/>
          <w:szCs w:val="24"/>
          <w:lang w:eastAsia="es-AR"/>
        </w:rPr>
        <w:t>, será directamente recurrible ante la Cámara Nacional de Apelaciones del Trabajo.</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 resolución que ponga fin al conflicto de encuadramiento sindical sólo tendrá por efecto determinar la aptitud representativa de la asociación gremial respectiva con relación al ámbito en conflicto.</w:t>
      </w:r>
    </w:p>
    <w:p w:rsidR="00D53BE7" w:rsidRPr="00C87BB5" w:rsidRDefault="00C87BB5"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 xml:space="preserve">ARTÍCULO </w:t>
      </w:r>
      <w:r w:rsidR="006F2A47" w:rsidRPr="00C87BB5">
        <w:rPr>
          <w:rFonts w:eastAsia="Times New Roman" w:cstheme="minorHAnsi"/>
          <w:b/>
          <w:sz w:val="24"/>
          <w:szCs w:val="24"/>
          <w:u w:val="single"/>
          <w:lang w:eastAsia="es-AR"/>
        </w:rPr>
        <w:t>59 -</w:t>
      </w:r>
      <w:r w:rsidR="00D53BE7" w:rsidRPr="00C87BB5">
        <w:rPr>
          <w:rFonts w:eastAsia="Times New Roman" w:cstheme="minorHAnsi"/>
          <w:b/>
          <w:sz w:val="24"/>
          <w:szCs w:val="24"/>
          <w:u w:val="single"/>
          <w:lang w:eastAsia="es-AR"/>
        </w:rPr>
        <w:t>Sin Reglamentar.</w:t>
      </w:r>
    </w:p>
    <w:p w:rsidR="006F2A47" w:rsidRDefault="00796189" w:rsidP="006F2A47">
      <w:pPr>
        <w:tabs>
          <w:tab w:val="left" w:pos="8789"/>
        </w:tabs>
        <w:spacing w:after="0" w:line="240" w:lineRule="auto"/>
        <w:jc w:val="both"/>
        <w:rPr>
          <w:rFonts w:eastAsia="Times New Roman" w:cstheme="minorHAnsi"/>
          <w:b/>
          <w:bCs/>
          <w:color w:val="000000"/>
          <w:sz w:val="20"/>
          <w:szCs w:val="20"/>
          <w:lang w:eastAsia="es-AR"/>
        </w:rPr>
      </w:pPr>
      <w:r w:rsidRPr="006F2A47">
        <w:rPr>
          <w:rFonts w:eastAsia="Times New Roman" w:cstheme="minorHAnsi"/>
          <w:b/>
          <w:bCs/>
          <w:i/>
          <w:color w:val="000000"/>
          <w:sz w:val="24"/>
          <w:szCs w:val="24"/>
          <w:lang w:eastAsia="es-AR"/>
        </w:rPr>
        <w:t>(*)</w:t>
      </w:r>
      <w:r w:rsidRPr="006F2A47">
        <w:rPr>
          <w:rFonts w:eastAsia="Times New Roman" w:cstheme="minorHAnsi"/>
          <w:b/>
          <w:bCs/>
          <w:i/>
          <w:color w:val="000000"/>
          <w:sz w:val="20"/>
          <w:szCs w:val="20"/>
          <w:lang w:eastAsia="es-AR"/>
        </w:rPr>
        <w:t xml:space="preserve"> </w:t>
      </w:r>
      <w:r w:rsidRPr="00796189">
        <w:rPr>
          <w:rFonts w:eastAsia="Times New Roman" w:cstheme="minorHAnsi"/>
          <w:b/>
          <w:bCs/>
          <w:i/>
          <w:color w:val="000000"/>
          <w:sz w:val="20"/>
          <w:szCs w:val="20"/>
          <w:lang w:eastAsia="es-AR"/>
        </w:rPr>
        <w:t>ARTÍCULO</w:t>
      </w:r>
      <w:r w:rsidR="006F2A47">
        <w:rPr>
          <w:rFonts w:eastAsia="Times New Roman" w:cstheme="minorHAnsi"/>
          <w:b/>
          <w:bCs/>
          <w:i/>
          <w:color w:val="000000"/>
          <w:sz w:val="20"/>
          <w:szCs w:val="20"/>
          <w:lang w:eastAsia="es-AR"/>
        </w:rPr>
        <w:t xml:space="preserve"> 10, Ley Nacional  Nº 19.549</w:t>
      </w:r>
      <w:r w:rsidRPr="00796189">
        <w:rPr>
          <w:rFonts w:eastAsia="Times New Roman" w:cstheme="minorHAnsi"/>
          <w:b/>
          <w:bCs/>
          <w:i/>
          <w:color w:val="000000"/>
          <w:sz w:val="20"/>
          <w:szCs w:val="20"/>
          <w:lang w:eastAsia="es-AR"/>
        </w:rPr>
        <w:t>-</w:t>
      </w:r>
      <w:r w:rsidRPr="00796189">
        <w:rPr>
          <w:rFonts w:eastAsia="Times New Roman" w:cstheme="minorHAnsi"/>
          <w:i/>
          <w:color w:val="000000"/>
          <w:sz w:val="20"/>
          <w:szCs w:val="20"/>
          <w:lang w:eastAsia="es-AR"/>
        </w:rPr>
        <w:t> El silencio o la ambigüedad de la Administración frente a pretensiones que requieran de ella un pronunciamiento concreto, se interpretarán como negativa. Sólo mediando disposición expresa podrá acordarse al silencio sentido positivo. Si las normas especiales no previeren un plazo determinado para el pronunciamiento, éste no podrá exceder de SESENTA días. Vencido el plazo que corresponda, el interesado requerirá pronto despacho y si transcurrieren otros TREINTA días sin producirse dicha resolución, se considerará que ha</w:t>
      </w:r>
      <w:r w:rsidR="006F2A47">
        <w:rPr>
          <w:rFonts w:eastAsia="Times New Roman" w:cstheme="minorHAnsi"/>
          <w:i/>
          <w:color w:val="000000"/>
          <w:sz w:val="20"/>
          <w:szCs w:val="20"/>
          <w:lang w:eastAsia="es-AR"/>
        </w:rPr>
        <w:t>y silencio de la Administración.</w:t>
      </w:r>
    </w:p>
    <w:p w:rsidR="00796189" w:rsidRPr="006F2A47" w:rsidRDefault="00796189" w:rsidP="006F2A47">
      <w:pPr>
        <w:tabs>
          <w:tab w:val="left" w:pos="8789"/>
        </w:tabs>
        <w:spacing w:after="0" w:line="240" w:lineRule="auto"/>
        <w:jc w:val="both"/>
        <w:rPr>
          <w:rFonts w:eastAsia="Times New Roman" w:cstheme="minorHAnsi"/>
          <w:b/>
          <w:bCs/>
          <w:color w:val="000000"/>
          <w:sz w:val="20"/>
          <w:szCs w:val="20"/>
          <w:lang w:eastAsia="es-AR"/>
        </w:rPr>
      </w:pPr>
      <w:r w:rsidRPr="00796189">
        <w:rPr>
          <w:rFonts w:eastAsia="Times New Roman" w:cstheme="minorHAnsi"/>
          <w:b/>
          <w:bCs/>
          <w:i/>
          <w:sz w:val="24"/>
          <w:szCs w:val="24"/>
          <w:lang w:eastAsia="es-AR"/>
        </w:rPr>
        <w:t>(**)</w:t>
      </w:r>
      <w:r>
        <w:rPr>
          <w:rFonts w:eastAsia="Times New Roman" w:cstheme="minorHAnsi"/>
          <w:b/>
          <w:bCs/>
          <w:i/>
          <w:sz w:val="20"/>
          <w:szCs w:val="20"/>
          <w:lang w:eastAsia="es-AR"/>
        </w:rPr>
        <w:t xml:space="preserve"> Artículo 62-</w:t>
      </w:r>
      <w:r w:rsidRPr="00796189">
        <w:rPr>
          <w:rFonts w:eastAsia="Times New Roman" w:cstheme="minorHAnsi"/>
          <w:i/>
          <w:sz w:val="20"/>
          <w:szCs w:val="20"/>
          <w:lang w:eastAsia="es-AR"/>
        </w:rPr>
        <w:t xml:space="preserve"> Será competencia exclusiva de la Cámara Nacional de Apelaciones del Trabajo conocer los siguientes casos:</w:t>
      </w:r>
    </w:p>
    <w:p w:rsidR="00796189" w:rsidRPr="00796189" w:rsidRDefault="00C87BB5" w:rsidP="006F2A47">
      <w:pPr>
        <w:tabs>
          <w:tab w:val="left" w:pos="8364"/>
          <w:tab w:val="left" w:pos="8931"/>
        </w:tabs>
        <w:spacing w:after="0" w:line="240" w:lineRule="auto"/>
        <w:jc w:val="both"/>
        <w:rPr>
          <w:rFonts w:eastAsia="Times New Roman" w:cstheme="minorHAnsi"/>
          <w:i/>
          <w:sz w:val="20"/>
          <w:szCs w:val="20"/>
          <w:lang w:eastAsia="es-AR"/>
        </w:rPr>
      </w:pPr>
      <w:r w:rsidRPr="00C87BB5">
        <w:rPr>
          <w:rFonts w:eastAsia="Times New Roman" w:cstheme="minorHAnsi"/>
          <w:b/>
          <w:i/>
          <w:sz w:val="20"/>
          <w:szCs w:val="20"/>
          <w:u w:val="single"/>
          <w:lang w:eastAsia="es-AR"/>
        </w:rPr>
        <w:t xml:space="preserve">Inciso </w:t>
      </w:r>
      <w:r w:rsidR="00796189" w:rsidRPr="00C87BB5">
        <w:rPr>
          <w:rFonts w:eastAsia="Times New Roman" w:cstheme="minorHAnsi"/>
          <w:b/>
          <w:i/>
          <w:sz w:val="20"/>
          <w:szCs w:val="20"/>
          <w:u w:val="single"/>
          <w:lang w:eastAsia="es-AR"/>
        </w:rPr>
        <w:t>e)</w:t>
      </w:r>
      <w:r w:rsidR="00796189" w:rsidRPr="00796189">
        <w:rPr>
          <w:rFonts w:eastAsia="Times New Roman" w:cstheme="minorHAnsi"/>
          <w:i/>
          <w:sz w:val="20"/>
          <w:szCs w:val="20"/>
          <w:lang w:eastAsia="es-AR"/>
        </w:rPr>
        <w:t xml:space="preserve"> Las acciones de encuadramiento sindical que se promuevan por haber vencido el plazo establecido para que se pronuncie la autoridad administrativa, sin que ésta lo hubiera hecho;</w:t>
      </w:r>
    </w:p>
    <w:p w:rsidR="00796189" w:rsidRPr="00D53BE7" w:rsidRDefault="00796189" w:rsidP="00C47F49">
      <w:pPr>
        <w:shd w:val="clear" w:color="auto" w:fill="FFFFFF"/>
        <w:tabs>
          <w:tab w:val="left" w:pos="8364"/>
          <w:tab w:val="left" w:pos="8647"/>
        </w:tabs>
        <w:spacing w:after="0" w:line="240" w:lineRule="auto"/>
        <w:jc w:val="both"/>
        <w:rPr>
          <w:rFonts w:eastAsia="Times New Roman" w:cstheme="minorHAnsi"/>
          <w:b/>
          <w:sz w:val="24"/>
          <w:szCs w:val="24"/>
          <w:lang w:eastAsia="es-AR"/>
        </w:rPr>
      </w:pPr>
    </w:p>
    <w:p w:rsidR="00D53BE7" w:rsidRPr="00D53BE7" w:rsidRDefault="00C87BB5"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 xml:space="preserve">ARTÍCULO </w:t>
      </w:r>
      <w:r w:rsidR="00796189">
        <w:rPr>
          <w:rFonts w:eastAsia="Times New Roman" w:cstheme="minorHAnsi"/>
          <w:b/>
          <w:bCs/>
          <w:sz w:val="24"/>
          <w:szCs w:val="24"/>
          <w:lang w:eastAsia="es-AR"/>
        </w:rPr>
        <w:t>60-</w:t>
      </w:r>
      <w:r w:rsidR="00D53BE7" w:rsidRPr="00D53BE7">
        <w:rPr>
          <w:rFonts w:eastAsia="Times New Roman" w:cstheme="minorHAnsi"/>
          <w:sz w:val="24"/>
          <w:szCs w:val="24"/>
          <w:lang w:eastAsia="es-AR"/>
        </w:rPr>
        <w:t xml:space="preserve"> Sin perjuicio de lo que dispongan los estatutos, en los diferendos que puedan plantearse entre los afiliados a una asociación sindical de trabajadores y éstas, o entre una asociación de grado inferior y otra de grado superior será de aplicación lo dispuesto en el artículo anterior.</w:t>
      </w:r>
    </w:p>
    <w:p w:rsidR="00D53BE7" w:rsidRPr="00D53BE7" w:rsidRDefault="00C87BB5" w:rsidP="00C47F49">
      <w:pPr>
        <w:shd w:val="clear" w:color="auto" w:fill="FFFFFF"/>
        <w:tabs>
          <w:tab w:val="left" w:pos="8364"/>
          <w:tab w:val="left" w:pos="8647"/>
        </w:tabs>
        <w:spacing w:after="0" w:line="240" w:lineRule="auto"/>
        <w:jc w:val="both"/>
        <w:rPr>
          <w:rFonts w:eastAsia="Times New Roman" w:cstheme="minorHAnsi"/>
          <w:b/>
          <w:sz w:val="24"/>
          <w:szCs w:val="24"/>
          <w:lang w:eastAsia="es-AR"/>
        </w:rPr>
      </w:pPr>
      <w:r>
        <w:rPr>
          <w:rFonts w:eastAsia="Times New Roman" w:cstheme="minorHAnsi"/>
          <w:b/>
          <w:sz w:val="24"/>
          <w:szCs w:val="24"/>
          <w:lang w:eastAsia="es-AR"/>
        </w:rPr>
        <w:lastRenderedPageBreak/>
        <w:t>ARTÍCULO</w:t>
      </w:r>
      <w:r w:rsidR="00D53BE7" w:rsidRPr="00D53BE7">
        <w:rPr>
          <w:rFonts w:eastAsia="Times New Roman" w:cstheme="minorHAnsi"/>
          <w:b/>
          <w:sz w:val="24"/>
          <w:szCs w:val="24"/>
          <w:lang w:eastAsia="es-AR"/>
        </w:rPr>
        <w:t xml:space="preserve"> 60 – Sin Reglamentar.</w:t>
      </w:r>
    </w:p>
    <w:p w:rsidR="00D53BE7" w:rsidRPr="00D53BE7" w:rsidRDefault="00D53BE7"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87BB5"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CB0C39">
        <w:rPr>
          <w:rFonts w:eastAsia="Times New Roman" w:cstheme="minorHAnsi"/>
          <w:b/>
          <w:bCs/>
          <w:sz w:val="24"/>
          <w:szCs w:val="24"/>
          <w:lang w:eastAsia="es-AR"/>
        </w:rPr>
        <w:t xml:space="preserve"> 61-</w:t>
      </w:r>
      <w:r w:rsidR="00D53BE7" w:rsidRPr="00D53BE7">
        <w:rPr>
          <w:rFonts w:eastAsia="Times New Roman" w:cstheme="minorHAnsi"/>
          <w:sz w:val="24"/>
          <w:szCs w:val="24"/>
          <w:lang w:eastAsia="es-AR"/>
        </w:rPr>
        <w:t xml:space="preserve"> Todas las resoluciones definitivas de la autoridad administrativa del trabajo en la materia regulada por esta ley, una vez agotada la instancia administrativa, son impugnables ante la justicia, por vías de recurso de apelación o de acción sumaria, según los casos, y en la forma establecida en los artículos </w:t>
      </w:r>
      <w:r w:rsidR="00D53BE7" w:rsidRPr="006F2A47">
        <w:rPr>
          <w:rFonts w:eastAsia="Times New Roman" w:cstheme="minorHAnsi"/>
          <w:b/>
          <w:sz w:val="24"/>
          <w:szCs w:val="24"/>
          <w:lang w:eastAsia="es-AR"/>
        </w:rPr>
        <w:t>62 y 63</w:t>
      </w:r>
      <w:r w:rsidR="00D53BE7" w:rsidRPr="00D53BE7">
        <w:rPr>
          <w:rFonts w:eastAsia="Times New Roman" w:cstheme="minorHAnsi"/>
          <w:sz w:val="24"/>
          <w:szCs w:val="24"/>
          <w:lang w:eastAsia="es-AR"/>
        </w:rPr>
        <w:t xml:space="preserve"> de la presente ley.</w:t>
      </w:r>
    </w:p>
    <w:p w:rsidR="00D53BE7" w:rsidRPr="00D53BE7" w:rsidRDefault="00C87BB5" w:rsidP="00C47F49">
      <w:pPr>
        <w:shd w:val="clear" w:color="auto" w:fill="FFFFFF"/>
        <w:tabs>
          <w:tab w:val="left" w:pos="8364"/>
          <w:tab w:val="left" w:pos="8647"/>
        </w:tabs>
        <w:spacing w:after="0" w:line="240" w:lineRule="auto"/>
        <w:jc w:val="both"/>
        <w:rPr>
          <w:rFonts w:eastAsia="Times New Roman" w:cstheme="minorHAnsi"/>
          <w:b/>
          <w:sz w:val="24"/>
          <w:szCs w:val="24"/>
          <w:lang w:eastAsia="es-AR"/>
        </w:rPr>
      </w:pPr>
      <w:r>
        <w:rPr>
          <w:rFonts w:eastAsia="Times New Roman" w:cstheme="minorHAnsi"/>
          <w:b/>
          <w:sz w:val="24"/>
          <w:szCs w:val="24"/>
          <w:lang w:eastAsia="es-AR"/>
        </w:rPr>
        <w:t xml:space="preserve">ARTÍCULO </w:t>
      </w:r>
      <w:r w:rsidR="00D53BE7" w:rsidRPr="00D53BE7">
        <w:rPr>
          <w:rFonts w:eastAsia="Times New Roman" w:cstheme="minorHAnsi"/>
          <w:b/>
          <w:sz w:val="24"/>
          <w:szCs w:val="24"/>
          <w:lang w:eastAsia="es-AR"/>
        </w:rPr>
        <w:t>61 – Sin Reglamentar.</w:t>
      </w:r>
    </w:p>
    <w:p w:rsidR="00D53BE7" w:rsidRPr="00D53BE7" w:rsidRDefault="00D53BE7"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C87BB5" w:rsidP="00C47F49">
      <w:pPr>
        <w:tabs>
          <w:tab w:val="left" w:pos="8364"/>
          <w:tab w:val="left" w:pos="8931"/>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512A48">
        <w:rPr>
          <w:rFonts w:eastAsia="Times New Roman" w:cstheme="minorHAnsi"/>
          <w:b/>
          <w:bCs/>
          <w:sz w:val="24"/>
          <w:szCs w:val="24"/>
          <w:lang w:eastAsia="es-AR"/>
        </w:rPr>
        <w:t xml:space="preserve"> </w:t>
      </w:r>
      <w:r w:rsidR="00CB0C39">
        <w:rPr>
          <w:rFonts w:eastAsia="Times New Roman" w:cstheme="minorHAnsi"/>
          <w:b/>
          <w:bCs/>
          <w:sz w:val="24"/>
          <w:szCs w:val="24"/>
          <w:lang w:eastAsia="es-AR"/>
        </w:rPr>
        <w:t>62 -</w:t>
      </w:r>
      <w:r w:rsidR="00D53BE7" w:rsidRPr="00D53BE7">
        <w:rPr>
          <w:rFonts w:eastAsia="Times New Roman" w:cstheme="minorHAnsi"/>
          <w:sz w:val="24"/>
          <w:szCs w:val="24"/>
          <w:lang w:eastAsia="es-AR"/>
        </w:rPr>
        <w:t xml:space="preserve"> Será competencia exclusiva de la Cámara Nacional de Apelaciones del Trabajo conocer los siguientes casos:</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Las acciones que promueva la autoridad administrativa del trabajo;</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Los recursos contra resoluciones administrativas definitivas que decidan sobre el otorgamiento, de personería gremial, encuadramiento sindical u otros actos administrativos de igual carácter, una vez agotada la instancia administrativa;</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La demanda por denegatoria tácita de una personería gremial;</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d)</w:t>
      </w:r>
      <w:r w:rsidRPr="00D53BE7">
        <w:rPr>
          <w:rFonts w:eastAsia="Times New Roman" w:cstheme="minorHAnsi"/>
          <w:sz w:val="24"/>
          <w:szCs w:val="24"/>
          <w:lang w:eastAsia="es-AR"/>
        </w:rPr>
        <w:t xml:space="preserve"> La demanda por denegatoria tácita de una inscripción;</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e)</w:t>
      </w:r>
      <w:r w:rsidRPr="00D53BE7">
        <w:rPr>
          <w:rFonts w:eastAsia="Times New Roman" w:cstheme="minorHAnsi"/>
          <w:sz w:val="24"/>
          <w:szCs w:val="24"/>
          <w:lang w:eastAsia="es-AR"/>
        </w:rPr>
        <w:t xml:space="preserve"> Las acciones de encuadramiento sindical que se promuevan por haber vencido el plazo establecido para que se pronuncie la autoridad administrativa, sin que ésta lo hubiera hecho;</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f)</w:t>
      </w:r>
      <w:r w:rsidRPr="00D53BE7">
        <w:rPr>
          <w:rFonts w:eastAsia="Times New Roman" w:cstheme="minorHAnsi"/>
          <w:sz w:val="24"/>
          <w:szCs w:val="24"/>
          <w:lang w:eastAsia="es-AR"/>
        </w:rPr>
        <w:t xml:space="preserve"> Los recursos previstos en el </w:t>
      </w:r>
      <w:r w:rsidRPr="006F2A47">
        <w:rPr>
          <w:rFonts w:eastAsia="Times New Roman" w:cstheme="minorHAnsi"/>
          <w:b/>
          <w:sz w:val="24"/>
          <w:szCs w:val="24"/>
          <w:lang w:eastAsia="es-AR"/>
        </w:rPr>
        <w:t>artículo 36</w:t>
      </w:r>
      <w:r w:rsidRPr="00D53BE7">
        <w:rPr>
          <w:rFonts w:eastAsia="Times New Roman" w:cstheme="minorHAnsi"/>
          <w:sz w:val="24"/>
          <w:szCs w:val="24"/>
          <w:lang w:eastAsia="es-AR"/>
        </w:rPr>
        <w:t xml:space="preserve"> </w:t>
      </w:r>
      <w:r w:rsidR="006F2A47" w:rsidRPr="006F2A47">
        <w:rPr>
          <w:rFonts w:eastAsia="Times New Roman" w:cstheme="minorHAnsi"/>
          <w:b/>
          <w:sz w:val="24"/>
          <w:szCs w:val="24"/>
          <w:lang w:eastAsia="es-AR"/>
        </w:rPr>
        <w:t>(*</w:t>
      </w:r>
      <w:r w:rsidR="006F2A47">
        <w:rPr>
          <w:rFonts w:eastAsia="Times New Roman" w:cstheme="minorHAnsi"/>
          <w:sz w:val="24"/>
          <w:szCs w:val="24"/>
          <w:lang w:eastAsia="es-AR"/>
        </w:rPr>
        <w:t xml:space="preserve">) </w:t>
      </w:r>
      <w:r w:rsidRPr="00D53BE7">
        <w:rPr>
          <w:rFonts w:eastAsia="Times New Roman" w:cstheme="minorHAnsi"/>
          <w:sz w:val="24"/>
          <w:szCs w:val="24"/>
          <w:lang w:eastAsia="es-AR"/>
        </w:rPr>
        <w:t>de esta ley.</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Las actuaciones de los incisos a), c), d) y e) del párrafo anterior se sustanciarán por las normas del proceso sumario del Código Procesal Civil y Comercial de la Nación.</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En este proceso la Cámara podrá ordenar las medidas para mejor proveer que considere convenientes. Asimismo proveerán la producción de las pruebas ofrecidas por las partes que sean conducentes, pudiendo disponer su recepción por el juzgado de primera instancia que corresponda, el que deberá elevar las actuaciones dentro de las cuarenta y ocho (48) horas de finalizada su sustanciación.</w:t>
      </w:r>
    </w:p>
    <w:p w:rsidR="00D53BE7" w:rsidRPr="00D53BE7" w:rsidRDefault="00D53BE7" w:rsidP="00C47F49">
      <w:pPr>
        <w:tabs>
          <w:tab w:val="left" w:pos="8364"/>
          <w:tab w:val="left" w:pos="8931"/>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Las acciones previstas en los incisos c) y d) de este artículo deberán deducirse dentro de los ciento veinte (120) días hábiles del vencimiento del plazo otorgado a la autoridad administrativa para resolver.</w:t>
      </w:r>
    </w:p>
    <w:p w:rsidR="00D53BE7" w:rsidRPr="00D53BE7" w:rsidRDefault="00D53BE7" w:rsidP="00C47F49">
      <w:pPr>
        <w:tabs>
          <w:tab w:val="left" w:pos="8364"/>
          <w:tab w:val="left" w:pos="9072"/>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Tratándose de recursos, éstos deberán ser fundados e interponerse ante la autoridad administrativa, dentro de los quince (15) días hábiles de notificada la resolución. Dentro de los diez (10) días hábiles contados desde la interposición del recurso, la autoridad administrativa, deberá remitir a esa Cámara las respectivas actuaciones. Cuando la decisión recurrida afecte los alcances de una personería, radicado el expediente en sede judicial, deberá darse traslado a las asociaciones afectadas, por el término de cinco (5) días.</w:t>
      </w:r>
    </w:p>
    <w:p w:rsidR="00D53BE7" w:rsidRPr="00C87BB5" w:rsidRDefault="00C87BB5" w:rsidP="00C47F49">
      <w:pPr>
        <w:shd w:val="clear" w:color="auto" w:fill="FFFFFF"/>
        <w:tabs>
          <w:tab w:val="left" w:pos="8364"/>
          <w:tab w:val="left" w:pos="9072"/>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 xml:space="preserve">ARTÍCULO </w:t>
      </w:r>
      <w:r w:rsidR="006C6061" w:rsidRPr="00C87BB5">
        <w:rPr>
          <w:rFonts w:eastAsia="Times New Roman" w:cstheme="minorHAnsi"/>
          <w:b/>
          <w:sz w:val="24"/>
          <w:szCs w:val="24"/>
          <w:u w:val="single"/>
          <w:lang w:eastAsia="es-AR"/>
        </w:rPr>
        <w:t>62 -</w:t>
      </w:r>
      <w:r w:rsidR="00D53BE7" w:rsidRPr="00C87BB5">
        <w:rPr>
          <w:rFonts w:eastAsia="Times New Roman" w:cstheme="minorHAnsi"/>
          <w:b/>
          <w:sz w:val="24"/>
          <w:szCs w:val="24"/>
          <w:u w:val="single"/>
          <w:lang w:eastAsia="es-AR"/>
        </w:rPr>
        <w:t>Sin Reglamentar.</w:t>
      </w:r>
    </w:p>
    <w:p w:rsidR="006C6061" w:rsidRPr="006C6061" w:rsidRDefault="006F2A47" w:rsidP="006C6061">
      <w:pPr>
        <w:tabs>
          <w:tab w:val="left" w:pos="8364"/>
          <w:tab w:val="left" w:pos="8647"/>
        </w:tabs>
        <w:spacing w:after="0" w:line="240" w:lineRule="atLeast"/>
        <w:jc w:val="both"/>
        <w:rPr>
          <w:rFonts w:eastAsia="Times New Roman" w:cstheme="minorHAnsi"/>
          <w:i/>
          <w:sz w:val="20"/>
          <w:szCs w:val="20"/>
          <w:lang w:eastAsia="es-AR"/>
        </w:rPr>
      </w:pPr>
      <w:r w:rsidRPr="006C6061">
        <w:rPr>
          <w:rFonts w:eastAsia="Times New Roman" w:cstheme="minorHAnsi"/>
          <w:b/>
          <w:i/>
          <w:sz w:val="24"/>
          <w:szCs w:val="24"/>
          <w:lang w:eastAsia="es-AR"/>
        </w:rPr>
        <w:t>(*)</w:t>
      </w:r>
      <w:r w:rsidR="00C87BB5" w:rsidRPr="00C87BB5">
        <w:rPr>
          <w:rFonts w:eastAsia="Times New Roman" w:cstheme="minorHAnsi"/>
          <w:b/>
          <w:bCs/>
          <w:i/>
          <w:sz w:val="20"/>
          <w:szCs w:val="20"/>
          <w:u w:val="single"/>
          <w:lang w:eastAsia="es-AR"/>
        </w:rPr>
        <w:t>ARTÍCULO</w:t>
      </w:r>
      <w:r w:rsidR="006C6061" w:rsidRPr="00C87BB5">
        <w:rPr>
          <w:rFonts w:eastAsia="Times New Roman" w:cstheme="minorHAnsi"/>
          <w:b/>
          <w:bCs/>
          <w:i/>
          <w:sz w:val="20"/>
          <w:szCs w:val="20"/>
          <w:u w:val="single"/>
          <w:lang w:eastAsia="es-AR"/>
        </w:rPr>
        <w:t xml:space="preserve"> 36</w:t>
      </w:r>
      <w:r w:rsidR="006C6061">
        <w:rPr>
          <w:rFonts w:eastAsia="Times New Roman" w:cstheme="minorHAnsi"/>
          <w:b/>
          <w:bCs/>
          <w:i/>
          <w:sz w:val="20"/>
          <w:szCs w:val="20"/>
          <w:lang w:eastAsia="es-AR"/>
        </w:rPr>
        <w:t xml:space="preserve"> -</w:t>
      </w:r>
      <w:r w:rsidR="006C6061" w:rsidRPr="006C6061">
        <w:rPr>
          <w:rFonts w:eastAsia="Times New Roman" w:cstheme="minorHAnsi"/>
          <w:i/>
          <w:sz w:val="20"/>
          <w:szCs w:val="20"/>
          <w:lang w:eastAsia="es-AR"/>
        </w:rPr>
        <w:t xml:space="preserve"> El máximo órgano deliberativo de las asociaciones sindicales de grado superior podrá disponer la intervención de las de grado inferior solo cuando los estatutos consagren esta facultad y por las causales que dichos estatutos determinen, garantizando el debido proceso. Esta resolución será recurrible ante la Cámara nacional de Apelaciones del Trabajo.</w:t>
      </w:r>
    </w:p>
    <w:p w:rsidR="006F2A47" w:rsidRPr="00C87BB5" w:rsidRDefault="00C87BB5" w:rsidP="006C6061">
      <w:pPr>
        <w:shd w:val="clear" w:color="auto" w:fill="FFFFFF"/>
        <w:tabs>
          <w:tab w:val="left" w:pos="8364"/>
          <w:tab w:val="left" w:pos="9072"/>
        </w:tabs>
        <w:spacing w:after="0" w:line="240" w:lineRule="auto"/>
        <w:jc w:val="both"/>
        <w:rPr>
          <w:rFonts w:eastAsia="Times New Roman" w:cstheme="minorHAnsi"/>
          <w:b/>
          <w:i/>
          <w:sz w:val="20"/>
          <w:szCs w:val="20"/>
          <w:u w:val="single"/>
          <w:lang w:eastAsia="es-AR"/>
        </w:rPr>
      </w:pPr>
      <w:r w:rsidRPr="00C87BB5">
        <w:rPr>
          <w:rFonts w:eastAsia="Times New Roman" w:cstheme="minorHAnsi"/>
          <w:b/>
          <w:i/>
          <w:sz w:val="20"/>
          <w:szCs w:val="20"/>
          <w:u w:val="single"/>
          <w:lang w:eastAsia="es-AR"/>
        </w:rPr>
        <w:t>ARTÍCULO</w:t>
      </w:r>
      <w:r w:rsidR="00BD707E">
        <w:rPr>
          <w:rFonts w:eastAsia="Times New Roman" w:cstheme="minorHAnsi"/>
          <w:b/>
          <w:i/>
          <w:sz w:val="20"/>
          <w:szCs w:val="20"/>
          <w:u w:val="single"/>
          <w:lang w:eastAsia="es-AR"/>
        </w:rPr>
        <w:t xml:space="preserve"> </w:t>
      </w:r>
      <w:r w:rsidR="006C6061" w:rsidRPr="00C87BB5">
        <w:rPr>
          <w:rFonts w:eastAsia="Times New Roman" w:cstheme="minorHAnsi"/>
          <w:b/>
          <w:i/>
          <w:sz w:val="20"/>
          <w:szCs w:val="20"/>
          <w:u w:val="single"/>
          <w:lang w:eastAsia="es-AR"/>
        </w:rPr>
        <w:t>36 – Sin Reglamentar</w:t>
      </w:r>
    </w:p>
    <w:p w:rsidR="00D53BE7" w:rsidRPr="00D53BE7" w:rsidRDefault="00D53BE7" w:rsidP="00C47F49">
      <w:pPr>
        <w:tabs>
          <w:tab w:val="left" w:pos="8364"/>
          <w:tab w:val="left" w:pos="9072"/>
        </w:tabs>
        <w:spacing w:after="0" w:line="240" w:lineRule="auto"/>
        <w:jc w:val="both"/>
        <w:rPr>
          <w:rFonts w:eastAsia="Times New Roman" w:cstheme="minorHAnsi"/>
          <w:b/>
          <w:bCs/>
          <w:sz w:val="24"/>
          <w:szCs w:val="24"/>
          <w:lang w:eastAsia="es-AR"/>
        </w:rPr>
      </w:pPr>
    </w:p>
    <w:p w:rsidR="00394A3E" w:rsidRDefault="00394A3E" w:rsidP="00C47F49">
      <w:pPr>
        <w:tabs>
          <w:tab w:val="left" w:pos="8364"/>
          <w:tab w:val="left" w:pos="9072"/>
        </w:tabs>
        <w:spacing w:after="0" w:line="240" w:lineRule="auto"/>
        <w:jc w:val="both"/>
        <w:rPr>
          <w:rFonts w:eastAsia="Times New Roman" w:cstheme="minorHAnsi"/>
          <w:b/>
          <w:bCs/>
          <w:sz w:val="24"/>
          <w:szCs w:val="24"/>
          <w:u w:val="single"/>
          <w:lang w:eastAsia="es-AR"/>
        </w:rPr>
      </w:pPr>
    </w:p>
    <w:p w:rsidR="00D53BE7" w:rsidRPr="00C87BB5" w:rsidRDefault="00C87BB5" w:rsidP="00C47F49">
      <w:pPr>
        <w:tabs>
          <w:tab w:val="left" w:pos="8364"/>
          <w:tab w:val="left" w:pos="9072"/>
        </w:tabs>
        <w:spacing w:after="0" w:line="240" w:lineRule="auto"/>
        <w:jc w:val="both"/>
        <w:rPr>
          <w:rFonts w:eastAsia="Times New Roman" w:cstheme="minorHAnsi"/>
          <w:sz w:val="24"/>
          <w:szCs w:val="24"/>
          <w:u w:val="single"/>
          <w:lang w:eastAsia="es-AR"/>
        </w:rPr>
      </w:pPr>
      <w:r w:rsidRPr="00C87BB5">
        <w:rPr>
          <w:rFonts w:eastAsia="Times New Roman" w:cstheme="minorHAnsi"/>
          <w:b/>
          <w:bCs/>
          <w:sz w:val="24"/>
          <w:szCs w:val="24"/>
          <w:u w:val="single"/>
          <w:lang w:eastAsia="es-AR"/>
        </w:rPr>
        <w:lastRenderedPageBreak/>
        <w:t>ARTÍCULO</w:t>
      </w:r>
      <w:r>
        <w:rPr>
          <w:rFonts w:eastAsia="Times New Roman" w:cstheme="minorHAnsi"/>
          <w:b/>
          <w:bCs/>
          <w:sz w:val="24"/>
          <w:szCs w:val="24"/>
          <w:u w:val="single"/>
          <w:lang w:eastAsia="es-AR"/>
        </w:rPr>
        <w:t xml:space="preserve"> 63</w:t>
      </w:r>
    </w:p>
    <w:p w:rsidR="00D53BE7" w:rsidRPr="00D53BE7" w:rsidRDefault="00CB0C39" w:rsidP="00C47F49">
      <w:pPr>
        <w:tabs>
          <w:tab w:val="left" w:pos="8364"/>
          <w:tab w:val="left" w:pos="9072"/>
        </w:tabs>
        <w:spacing w:after="0" w:line="240" w:lineRule="auto"/>
        <w:jc w:val="both"/>
        <w:rPr>
          <w:rFonts w:eastAsia="Times New Roman" w:cstheme="minorHAnsi"/>
          <w:sz w:val="24"/>
          <w:szCs w:val="24"/>
          <w:lang w:eastAsia="es-AR"/>
        </w:rPr>
      </w:pPr>
      <w:r>
        <w:rPr>
          <w:rFonts w:eastAsia="Times New Roman" w:cstheme="minorHAnsi"/>
          <w:b/>
          <w:sz w:val="24"/>
          <w:szCs w:val="24"/>
          <w:lang w:eastAsia="es-AR"/>
        </w:rPr>
        <w:t>1º -</w:t>
      </w:r>
      <w:r w:rsidR="00D53BE7" w:rsidRPr="00D53BE7">
        <w:rPr>
          <w:rFonts w:eastAsia="Times New Roman" w:cstheme="minorHAnsi"/>
          <w:sz w:val="24"/>
          <w:szCs w:val="24"/>
          <w:lang w:eastAsia="es-AR"/>
        </w:rPr>
        <w:t xml:space="preserve"> Los jueces o tribunales con competencia en lo laboral en las respectivas jurisdicciones conocerán en:</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a)</w:t>
      </w:r>
      <w:r w:rsidRPr="00D53BE7">
        <w:rPr>
          <w:rFonts w:eastAsia="Times New Roman" w:cstheme="minorHAnsi"/>
          <w:sz w:val="24"/>
          <w:szCs w:val="24"/>
          <w:lang w:eastAsia="es-AR"/>
        </w:rPr>
        <w:t xml:space="preserve"> Las cuestiones referentes a prácticas desleales;</w:t>
      </w:r>
    </w:p>
    <w:p w:rsidR="00D53BE7" w:rsidRPr="006C6061" w:rsidRDefault="00D53BE7" w:rsidP="00C47F49">
      <w:pPr>
        <w:tabs>
          <w:tab w:val="left" w:pos="8364"/>
          <w:tab w:val="left" w:pos="8647"/>
        </w:tabs>
        <w:spacing w:after="0" w:line="240" w:lineRule="auto"/>
        <w:jc w:val="both"/>
        <w:rPr>
          <w:rFonts w:eastAsia="Times New Roman" w:cstheme="minorHAnsi"/>
          <w:b/>
          <w:sz w:val="24"/>
          <w:szCs w:val="24"/>
          <w:lang w:eastAsia="es-AR"/>
        </w:rPr>
      </w:pPr>
      <w:r w:rsidRPr="00D53BE7">
        <w:rPr>
          <w:rFonts w:eastAsia="Times New Roman" w:cstheme="minorHAnsi"/>
          <w:b/>
          <w:sz w:val="24"/>
          <w:szCs w:val="24"/>
          <w:lang w:eastAsia="es-AR"/>
        </w:rPr>
        <w:t>b)</w:t>
      </w:r>
      <w:r w:rsidRPr="00D53BE7">
        <w:rPr>
          <w:rFonts w:eastAsia="Times New Roman" w:cstheme="minorHAnsi"/>
          <w:sz w:val="24"/>
          <w:szCs w:val="24"/>
          <w:lang w:eastAsia="es-AR"/>
        </w:rPr>
        <w:t xml:space="preserve"> Las acciones previstas en el artículo </w:t>
      </w:r>
      <w:r w:rsidRPr="006C6061">
        <w:rPr>
          <w:rFonts w:eastAsia="Times New Roman" w:cstheme="minorHAnsi"/>
          <w:b/>
          <w:sz w:val="24"/>
          <w:szCs w:val="24"/>
          <w:lang w:eastAsia="es-AR"/>
        </w:rPr>
        <w:t>52;</w:t>
      </w:r>
      <w:r w:rsidR="006C6061">
        <w:rPr>
          <w:rFonts w:eastAsia="Times New Roman" w:cstheme="minorHAnsi"/>
          <w:b/>
          <w:sz w:val="24"/>
          <w:szCs w:val="24"/>
          <w:lang w:eastAsia="es-AR"/>
        </w:rPr>
        <w:t xml:space="preserve"> (*)</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c)</w:t>
      </w:r>
      <w:r w:rsidRPr="00D53BE7">
        <w:rPr>
          <w:rFonts w:eastAsia="Times New Roman" w:cstheme="minorHAnsi"/>
          <w:sz w:val="24"/>
          <w:szCs w:val="24"/>
          <w:lang w:eastAsia="es-AR"/>
        </w:rPr>
        <w:t xml:space="preserve"> En las acciones previstas en el artículo </w:t>
      </w:r>
      <w:r w:rsidRPr="006C6061">
        <w:rPr>
          <w:rFonts w:eastAsia="Times New Roman" w:cstheme="minorHAnsi"/>
          <w:b/>
          <w:sz w:val="24"/>
          <w:szCs w:val="24"/>
          <w:lang w:eastAsia="es-AR"/>
        </w:rPr>
        <w:t>47</w:t>
      </w:r>
      <w:r w:rsidR="007C5494" w:rsidRPr="006C6061">
        <w:rPr>
          <w:rFonts w:eastAsia="Times New Roman" w:cstheme="minorHAnsi"/>
          <w:b/>
          <w:sz w:val="24"/>
          <w:szCs w:val="24"/>
          <w:lang w:eastAsia="es-AR"/>
        </w:rPr>
        <w:t>.</w:t>
      </w:r>
      <w:r w:rsidR="007C5494">
        <w:rPr>
          <w:rFonts w:eastAsia="Times New Roman" w:cstheme="minorHAnsi"/>
          <w:b/>
          <w:sz w:val="24"/>
          <w:szCs w:val="24"/>
          <w:lang w:eastAsia="es-AR"/>
        </w:rPr>
        <w:t xml:space="preserve"> (</w:t>
      </w:r>
      <w:r w:rsidR="006C6061">
        <w:rPr>
          <w:rFonts w:eastAsia="Times New Roman" w:cstheme="minorHAnsi"/>
          <w:b/>
          <w:sz w:val="24"/>
          <w:szCs w:val="24"/>
          <w:lang w:eastAsia="es-AR"/>
        </w:rPr>
        <w:t xml:space="preserve">**) </w:t>
      </w:r>
    </w:p>
    <w:p w:rsidR="00D53BE7" w:rsidRPr="00D53BE7" w:rsidRDefault="00D53BE7" w:rsidP="00C47F49">
      <w:pPr>
        <w:tabs>
          <w:tab w:val="left" w:pos="8364"/>
          <w:tab w:val="left" w:pos="8647"/>
        </w:tabs>
        <w:spacing w:after="0" w:line="240" w:lineRule="auto"/>
        <w:jc w:val="both"/>
        <w:rPr>
          <w:rFonts w:eastAsia="Times New Roman" w:cstheme="minorHAnsi"/>
          <w:sz w:val="24"/>
          <w:szCs w:val="24"/>
          <w:lang w:eastAsia="es-AR"/>
        </w:rPr>
      </w:pPr>
      <w:r w:rsidRPr="00D53BE7">
        <w:rPr>
          <w:rFonts w:eastAsia="Times New Roman" w:cstheme="minorHAnsi"/>
          <w:b/>
          <w:sz w:val="24"/>
          <w:szCs w:val="24"/>
          <w:lang w:eastAsia="es-AR"/>
        </w:rPr>
        <w:t xml:space="preserve">2º </w:t>
      </w:r>
      <w:r w:rsidR="0063024E">
        <w:rPr>
          <w:rFonts w:eastAsia="Times New Roman" w:cstheme="minorHAnsi"/>
          <w:sz w:val="24"/>
          <w:szCs w:val="24"/>
          <w:lang w:eastAsia="es-AR"/>
        </w:rPr>
        <w:t>-</w:t>
      </w:r>
      <w:r w:rsidRPr="00D53BE7">
        <w:rPr>
          <w:rFonts w:eastAsia="Times New Roman" w:cstheme="minorHAnsi"/>
          <w:sz w:val="24"/>
          <w:szCs w:val="24"/>
          <w:lang w:eastAsia="es-AR"/>
        </w:rPr>
        <w:t>Estas acciones se sustanciarán por el procedimiento sumario previsto en la legislación local.</w:t>
      </w:r>
    </w:p>
    <w:p w:rsidR="00D53BE7" w:rsidRPr="00C87BB5" w:rsidRDefault="00C87BB5" w:rsidP="00C47F49">
      <w:pPr>
        <w:shd w:val="clear" w:color="auto" w:fill="FFFFFF"/>
        <w:tabs>
          <w:tab w:val="left" w:pos="8364"/>
          <w:tab w:val="left" w:pos="8647"/>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ARTÍCULO</w:t>
      </w:r>
      <w:r w:rsidR="0063024E" w:rsidRPr="00C87BB5">
        <w:rPr>
          <w:rFonts w:eastAsia="Times New Roman" w:cstheme="minorHAnsi"/>
          <w:b/>
          <w:sz w:val="24"/>
          <w:szCs w:val="24"/>
          <w:u w:val="single"/>
          <w:lang w:eastAsia="es-AR"/>
        </w:rPr>
        <w:t xml:space="preserve"> 63 -</w:t>
      </w:r>
      <w:r w:rsidR="00D53BE7" w:rsidRPr="00C87BB5">
        <w:rPr>
          <w:rFonts w:eastAsia="Times New Roman" w:cstheme="minorHAnsi"/>
          <w:b/>
          <w:sz w:val="24"/>
          <w:szCs w:val="24"/>
          <w:u w:val="single"/>
          <w:lang w:eastAsia="es-AR"/>
        </w:rPr>
        <w:t>Sin Reglamentar.</w:t>
      </w:r>
    </w:p>
    <w:p w:rsidR="0063024E" w:rsidRPr="0063024E" w:rsidRDefault="0063024E" w:rsidP="0063024E">
      <w:pPr>
        <w:tabs>
          <w:tab w:val="left" w:pos="8364"/>
          <w:tab w:val="left" w:pos="8647"/>
        </w:tabs>
        <w:spacing w:after="0" w:line="240" w:lineRule="atLeast"/>
        <w:jc w:val="both"/>
        <w:rPr>
          <w:rFonts w:eastAsia="Times New Roman" w:cstheme="minorHAnsi"/>
          <w:sz w:val="20"/>
          <w:szCs w:val="20"/>
          <w:lang w:eastAsia="es-AR"/>
        </w:rPr>
      </w:pPr>
      <w:r>
        <w:rPr>
          <w:rFonts w:eastAsia="Times New Roman" w:cstheme="minorHAnsi"/>
          <w:b/>
          <w:sz w:val="24"/>
          <w:szCs w:val="24"/>
          <w:lang w:eastAsia="es-AR"/>
        </w:rPr>
        <w:t>(*)</w:t>
      </w:r>
      <w:r w:rsidRPr="00BD707E">
        <w:rPr>
          <w:rFonts w:eastAsia="Times New Roman" w:cstheme="minorHAnsi"/>
          <w:b/>
          <w:bCs/>
          <w:sz w:val="20"/>
          <w:szCs w:val="20"/>
          <w:u w:val="single"/>
          <w:lang w:eastAsia="es-AR"/>
        </w:rPr>
        <w:t>Artículo 52</w:t>
      </w:r>
      <w:r>
        <w:rPr>
          <w:rFonts w:eastAsia="Times New Roman" w:cstheme="minorHAnsi"/>
          <w:b/>
          <w:bCs/>
          <w:sz w:val="20"/>
          <w:szCs w:val="20"/>
          <w:lang w:eastAsia="es-AR"/>
        </w:rPr>
        <w:t>-</w:t>
      </w:r>
      <w:r w:rsidRPr="0063024E">
        <w:rPr>
          <w:rFonts w:eastAsia="Times New Roman" w:cstheme="minorHAnsi"/>
          <w:sz w:val="20"/>
          <w:szCs w:val="20"/>
          <w:lang w:eastAsia="es-AR"/>
        </w:rPr>
        <w:t xml:space="preserve"> Los trabajadores amparados por las garantías previstas en los </w:t>
      </w:r>
      <w:r w:rsidR="00394A3E">
        <w:rPr>
          <w:rFonts w:eastAsia="Times New Roman" w:cstheme="minorHAnsi"/>
          <w:b/>
          <w:sz w:val="20"/>
          <w:szCs w:val="20"/>
          <w:lang w:eastAsia="es-AR"/>
        </w:rPr>
        <w:t>artículos 40 (1), 48 (2</w:t>
      </w:r>
      <w:r w:rsidRPr="0063024E">
        <w:rPr>
          <w:rFonts w:eastAsia="Times New Roman" w:cstheme="minorHAnsi"/>
          <w:b/>
          <w:sz w:val="20"/>
          <w:szCs w:val="20"/>
          <w:lang w:eastAsia="es-AR"/>
        </w:rPr>
        <w:t>) y 50</w:t>
      </w:r>
      <w:r w:rsidRPr="0063024E">
        <w:rPr>
          <w:rFonts w:eastAsia="Times New Roman" w:cstheme="minorHAnsi"/>
          <w:sz w:val="20"/>
          <w:szCs w:val="20"/>
          <w:lang w:eastAsia="es-AR"/>
        </w:rPr>
        <w:t xml:space="preserve"> </w:t>
      </w:r>
      <w:r w:rsidR="00394A3E">
        <w:rPr>
          <w:rFonts w:eastAsia="Times New Roman" w:cstheme="minorHAnsi"/>
          <w:b/>
          <w:sz w:val="20"/>
          <w:szCs w:val="20"/>
          <w:lang w:eastAsia="es-AR"/>
        </w:rPr>
        <w:t>(3</w:t>
      </w:r>
      <w:r w:rsidRPr="0063024E">
        <w:rPr>
          <w:rFonts w:eastAsia="Times New Roman" w:cstheme="minorHAnsi"/>
          <w:b/>
          <w:sz w:val="20"/>
          <w:szCs w:val="20"/>
          <w:lang w:eastAsia="es-AR"/>
        </w:rPr>
        <w:t>)</w:t>
      </w:r>
      <w:r w:rsidRPr="0063024E">
        <w:rPr>
          <w:rFonts w:eastAsia="Times New Roman" w:cstheme="minorHAnsi"/>
          <w:sz w:val="20"/>
          <w:szCs w:val="20"/>
          <w:lang w:eastAsia="es-AR"/>
        </w:rPr>
        <w:t xml:space="preserve">de la presente ley, no podrán ser suspendidos, despedidos ni con relación a ellos podrán modificarse las condiciones de trabajo, si no mediare resolución judicial previa que los excluya de la garantía, conforme al procedimiento establecido en el </w:t>
      </w:r>
      <w:r w:rsidRPr="0063024E">
        <w:rPr>
          <w:rFonts w:eastAsia="Times New Roman" w:cstheme="minorHAnsi"/>
          <w:b/>
          <w:sz w:val="20"/>
          <w:szCs w:val="20"/>
          <w:lang w:eastAsia="es-AR"/>
        </w:rPr>
        <w:t>artículo 4</w:t>
      </w:r>
      <w:r w:rsidR="00394A3E">
        <w:rPr>
          <w:rFonts w:eastAsia="Times New Roman" w:cstheme="minorHAnsi"/>
          <w:b/>
          <w:sz w:val="20"/>
          <w:szCs w:val="20"/>
          <w:lang w:eastAsia="es-AR"/>
        </w:rPr>
        <w:t>7(**</w:t>
      </w:r>
      <w:r w:rsidRPr="0063024E">
        <w:rPr>
          <w:rFonts w:eastAsia="Times New Roman" w:cstheme="minorHAnsi"/>
          <w:b/>
          <w:sz w:val="20"/>
          <w:szCs w:val="20"/>
          <w:lang w:eastAsia="es-AR"/>
        </w:rPr>
        <w:t xml:space="preserve">) </w:t>
      </w:r>
      <w:r w:rsidRPr="0063024E">
        <w:rPr>
          <w:rFonts w:eastAsia="Times New Roman" w:cstheme="minorHAnsi"/>
          <w:sz w:val="20"/>
          <w:szCs w:val="20"/>
          <w:lang w:eastAsia="es-AR"/>
        </w:rPr>
        <w:t>El juez o tribunal interviniente, a pedido el empleador, dentro del plazo de cinco (5) días podrá disponer la suspensión de la prestación laboral con el carácter de medida cautelar, cuando la permanencia del cuestionado en su puesto o en mantenimiento de las condiciones de trabajo pudiere ocasionar peligro para la seguridad de las personas o bienes de la empresa.</w:t>
      </w:r>
    </w:p>
    <w:p w:rsidR="0063024E" w:rsidRPr="0063024E" w:rsidRDefault="0063024E" w:rsidP="0063024E">
      <w:pPr>
        <w:tabs>
          <w:tab w:val="left" w:pos="8364"/>
          <w:tab w:val="left" w:pos="8647"/>
        </w:tabs>
        <w:spacing w:after="0" w:line="240" w:lineRule="atLeast"/>
        <w:jc w:val="both"/>
        <w:rPr>
          <w:rFonts w:eastAsia="Times New Roman" w:cstheme="minorHAnsi"/>
          <w:sz w:val="20"/>
          <w:szCs w:val="20"/>
          <w:lang w:eastAsia="es-AR"/>
        </w:rPr>
      </w:pPr>
      <w:r w:rsidRPr="0063024E">
        <w:rPr>
          <w:rFonts w:eastAsia="Times New Roman" w:cstheme="minorHAnsi"/>
          <w:sz w:val="20"/>
          <w:szCs w:val="20"/>
          <w:lang w:eastAsia="es-AR"/>
        </w:rPr>
        <w:t>La violación por parte del empleador de las garantías establecidas en los artículos citados en el párrafo anterior, dará derecho al afectado a demandar judicialmente, por vía sumarísima, la reinstalación de su puesto, con más los salarios caídos durante la tramitación judicial, o el restablecimiento de las condiciones de trabajo.</w:t>
      </w:r>
    </w:p>
    <w:p w:rsidR="0063024E" w:rsidRPr="0063024E" w:rsidRDefault="0063024E" w:rsidP="0063024E">
      <w:pPr>
        <w:tabs>
          <w:tab w:val="left" w:pos="8364"/>
          <w:tab w:val="left" w:pos="8647"/>
        </w:tabs>
        <w:spacing w:after="0" w:line="240" w:lineRule="atLeast"/>
        <w:jc w:val="both"/>
        <w:rPr>
          <w:rFonts w:eastAsia="Times New Roman" w:cstheme="minorHAnsi"/>
          <w:sz w:val="20"/>
          <w:szCs w:val="20"/>
          <w:lang w:eastAsia="es-AR"/>
        </w:rPr>
      </w:pPr>
      <w:r w:rsidRPr="0063024E">
        <w:rPr>
          <w:rFonts w:eastAsia="Times New Roman" w:cstheme="minorHAnsi"/>
          <w:sz w:val="20"/>
          <w:szCs w:val="20"/>
          <w:lang w:eastAsia="es-AR"/>
        </w:rPr>
        <w:t>Si se decidiere la reinstalación, el juez podrá aplicar al empleador que no cumpliere con la decisión firme, las disposiciones del artículo 66 bis del Código Civil, durante el período de vigencia de su estabilidad.</w:t>
      </w:r>
    </w:p>
    <w:p w:rsidR="0063024E" w:rsidRPr="0063024E" w:rsidRDefault="0063024E" w:rsidP="0063024E">
      <w:pPr>
        <w:tabs>
          <w:tab w:val="left" w:pos="8364"/>
          <w:tab w:val="left" w:pos="8647"/>
        </w:tabs>
        <w:spacing w:after="0" w:line="240" w:lineRule="atLeast"/>
        <w:jc w:val="both"/>
        <w:rPr>
          <w:rFonts w:eastAsia="Times New Roman" w:cstheme="minorHAnsi"/>
          <w:sz w:val="20"/>
          <w:szCs w:val="20"/>
          <w:lang w:eastAsia="es-AR"/>
        </w:rPr>
      </w:pPr>
      <w:r w:rsidRPr="0063024E">
        <w:rPr>
          <w:rFonts w:eastAsia="Times New Roman" w:cstheme="minorHAnsi"/>
          <w:sz w:val="20"/>
          <w:szCs w:val="20"/>
          <w:lang w:eastAsia="es-AR"/>
        </w:rPr>
        <w:t>El trabajador, salvo que se trate de un candidato no electo, podrá optar por considerar extinguido el vínculo laboral en virtud de la decisión del empleador, colocándose en situación de despido indirecto, en cuyo caso tendrá derecho a percibir, además de indemnizaciones por despido, una suma equivalente al importe de las remuneraciones que le hubieren correspondido durante el tiempo faltante del mandato y el año de estabilidad posterior. Si el trabajador fuese un candidato no electo tendrá derecho a percibir, además de las indemnizaciones y de las remuneraciones imputables al período de estabilidad aún no agotado, el importe de un año más de remuneraciones.</w:t>
      </w:r>
    </w:p>
    <w:p w:rsidR="0063024E" w:rsidRPr="0063024E" w:rsidRDefault="0063024E" w:rsidP="0063024E">
      <w:pPr>
        <w:tabs>
          <w:tab w:val="left" w:pos="8364"/>
          <w:tab w:val="left" w:pos="8931"/>
        </w:tabs>
        <w:spacing w:after="0" w:line="240" w:lineRule="atLeast"/>
        <w:jc w:val="both"/>
        <w:rPr>
          <w:rFonts w:eastAsia="Times New Roman" w:cstheme="minorHAnsi"/>
          <w:sz w:val="20"/>
          <w:szCs w:val="20"/>
          <w:lang w:eastAsia="es-AR"/>
        </w:rPr>
      </w:pPr>
      <w:r w:rsidRPr="0063024E">
        <w:rPr>
          <w:rFonts w:eastAsia="Times New Roman" w:cstheme="minorHAnsi"/>
          <w:sz w:val="20"/>
          <w:szCs w:val="20"/>
          <w:lang w:eastAsia="es-AR"/>
        </w:rPr>
        <w:t>La promoción de las acciones por reinstalación o por restablecimiento de las condiciones de trabajo a las que refieren los párrafos anteriores interrumpe la prescripción de las acciones por cobro de indemnización y salarios caídos allí previstas. El curso de la prescripción comenzará una vez que recayere pronunciamiento firme en cualquiera de los supuestos.</w:t>
      </w:r>
    </w:p>
    <w:p w:rsidR="0063024E" w:rsidRPr="0063024E" w:rsidRDefault="007C5494" w:rsidP="0063024E">
      <w:pPr>
        <w:shd w:val="clear" w:color="auto" w:fill="FFFFFF"/>
        <w:tabs>
          <w:tab w:val="left" w:pos="8364"/>
          <w:tab w:val="left" w:pos="8647"/>
        </w:tabs>
        <w:spacing w:after="0" w:line="240" w:lineRule="auto"/>
        <w:jc w:val="both"/>
        <w:rPr>
          <w:rFonts w:eastAsia="Times New Roman" w:cstheme="minorHAnsi"/>
          <w:sz w:val="20"/>
          <w:szCs w:val="20"/>
          <w:lang w:eastAsia="es-AR"/>
        </w:rPr>
      </w:pPr>
      <w:r>
        <w:rPr>
          <w:rFonts w:eastAsia="Times New Roman" w:cstheme="minorHAnsi"/>
          <w:b/>
          <w:sz w:val="20"/>
          <w:szCs w:val="20"/>
          <w:u w:val="single"/>
          <w:lang w:eastAsia="es-AR"/>
        </w:rPr>
        <w:t>ARTÍ</w:t>
      </w:r>
      <w:r w:rsidR="00C87BB5">
        <w:rPr>
          <w:rFonts w:eastAsia="Times New Roman" w:cstheme="minorHAnsi"/>
          <w:b/>
          <w:sz w:val="20"/>
          <w:szCs w:val="20"/>
          <w:u w:val="single"/>
          <w:lang w:eastAsia="es-AR"/>
        </w:rPr>
        <w:t>CULO 52-</w:t>
      </w:r>
      <w:r w:rsidR="0063024E" w:rsidRPr="0063024E">
        <w:rPr>
          <w:rFonts w:eastAsia="Times New Roman" w:cstheme="minorHAnsi"/>
          <w:b/>
          <w:sz w:val="20"/>
          <w:szCs w:val="20"/>
          <w:u w:val="single"/>
          <w:lang w:eastAsia="es-AR"/>
        </w:rPr>
        <w:t>Reglamentación -</w:t>
      </w:r>
      <w:r w:rsidR="0063024E" w:rsidRPr="0063024E">
        <w:rPr>
          <w:rFonts w:eastAsia="Times New Roman" w:cstheme="minorHAnsi"/>
          <w:sz w:val="20"/>
          <w:szCs w:val="20"/>
          <w:lang w:eastAsia="es-AR"/>
        </w:rPr>
        <w:t xml:space="preserve"> La medida cautelar prevista por el </w:t>
      </w:r>
      <w:r w:rsidR="00BD707E">
        <w:rPr>
          <w:rFonts w:eastAsia="Times New Roman" w:cstheme="minorHAnsi"/>
          <w:b/>
          <w:sz w:val="20"/>
          <w:szCs w:val="20"/>
          <w:lang w:eastAsia="es-AR"/>
        </w:rPr>
        <w:t>artículo</w:t>
      </w:r>
      <w:r w:rsidR="0063024E" w:rsidRPr="00BD707E">
        <w:rPr>
          <w:rFonts w:eastAsia="Times New Roman" w:cstheme="minorHAnsi"/>
          <w:b/>
          <w:sz w:val="20"/>
          <w:szCs w:val="20"/>
          <w:lang w:eastAsia="es-AR"/>
        </w:rPr>
        <w:t xml:space="preserve"> 52</w:t>
      </w:r>
      <w:r w:rsidR="0063024E" w:rsidRPr="0063024E">
        <w:rPr>
          <w:rFonts w:eastAsia="Times New Roman" w:cstheme="minorHAnsi"/>
          <w:sz w:val="20"/>
          <w:szCs w:val="20"/>
          <w:lang w:eastAsia="es-AR"/>
        </w:rPr>
        <w:t xml:space="preserve"> párrafo 1ºin fine, podrá ser requerida por el empleador en momento en que surja o mientras perdure un peligro potencial para las personas, se desempeñen o no en la empresa (trabajadores, consumidores, proveedores, usuarios, </w:t>
      </w:r>
      <w:proofErr w:type="spellStart"/>
      <w:r w:rsidR="0063024E" w:rsidRPr="0063024E">
        <w:rPr>
          <w:rFonts w:eastAsia="Times New Roman" w:cstheme="minorHAnsi"/>
          <w:sz w:val="20"/>
          <w:szCs w:val="20"/>
          <w:lang w:eastAsia="es-AR"/>
        </w:rPr>
        <w:t>etc</w:t>
      </w:r>
      <w:proofErr w:type="spellEnd"/>
      <w:r w:rsidR="0063024E" w:rsidRPr="0063024E">
        <w:rPr>
          <w:rFonts w:eastAsia="Times New Roman" w:cstheme="minorHAnsi"/>
          <w:sz w:val="20"/>
          <w:szCs w:val="20"/>
          <w:lang w:eastAsia="es-AR"/>
        </w:rPr>
        <w:t xml:space="preserve">), los bienes, ya sean éstos materiales o inmateriales, usados, consumidos, producidos u ofrecidos por la empresa o el eficaz funcionamiento de ésta siempre que dicho peligro se evite o reduzca con la suspensión de la prestación laboral del titular de la garantía de estabilidad. El empleador podrá liberar de prestar servicios al trabajador amparado por las garantías previstas en los </w:t>
      </w:r>
      <w:r w:rsidR="00394A3E">
        <w:rPr>
          <w:rFonts w:eastAsia="Times New Roman" w:cstheme="minorHAnsi"/>
          <w:b/>
          <w:sz w:val="20"/>
          <w:szCs w:val="20"/>
          <w:lang w:eastAsia="es-AR"/>
        </w:rPr>
        <w:t>artículos 40(1), 48(2), ó 50(3</w:t>
      </w:r>
      <w:r w:rsidR="0063024E" w:rsidRPr="0063024E">
        <w:rPr>
          <w:rFonts w:eastAsia="Times New Roman" w:cstheme="minorHAnsi"/>
          <w:b/>
          <w:sz w:val="20"/>
          <w:szCs w:val="20"/>
          <w:lang w:eastAsia="es-AR"/>
        </w:rPr>
        <w:t>)</w:t>
      </w:r>
      <w:r w:rsidR="0063024E" w:rsidRPr="0063024E">
        <w:rPr>
          <w:rFonts w:eastAsia="Times New Roman" w:cstheme="minorHAnsi"/>
          <w:sz w:val="20"/>
          <w:szCs w:val="20"/>
          <w:lang w:eastAsia="es-AR"/>
        </w:rPr>
        <w:t xml:space="preserve"> de la ley, en cuyo caso deberá comunicarlo, dentro de las cuarenta y ocho (48) horas hábiles, al Ministerio de Trabajo y Seguridad Social y mantener el cumplimiento de la totalidad de los deberes que la ley o convenciones colectivas ponen a su cargo. Como consecuencia de la relación laboral; así como el de aquéllos que le impone el </w:t>
      </w:r>
      <w:r>
        <w:rPr>
          <w:rFonts w:eastAsia="Times New Roman" w:cstheme="minorHAnsi"/>
          <w:b/>
          <w:sz w:val="20"/>
          <w:szCs w:val="20"/>
          <w:lang w:eastAsia="es-AR"/>
        </w:rPr>
        <w:t>artí</w:t>
      </w:r>
      <w:r w:rsidR="00394A3E">
        <w:rPr>
          <w:rFonts w:eastAsia="Times New Roman" w:cstheme="minorHAnsi"/>
          <w:b/>
          <w:sz w:val="20"/>
          <w:szCs w:val="20"/>
          <w:lang w:eastAsia="es-AR"/>
        </w:rPr>
        <w:t xml:space="preserve">culo 44 (4 </w:t>
      </w:r>
      <w:r w:rsidR="0063024E" w:rsidRPr="0063024E">
        <w:rPr>
          <w:rFonts w:eastAsia="Times New Roman" w:cstheme="minorHAnsi"/>
          <w:b/>
          <w:sz w:val="20"/>
          <w:szCs w:val="20"/>
          <w:lang w:eastAsia="es-AR"/>
        </w:rPr>
        <w:t>)</w:t>
      </w:r>
      <w:r w:rsidR="0063024E" w:rsidRPr="0063024E">
        <w:rPr>
          <w:rFonts w:eastAsia="Times New Roman" w:cstheme="minorHAnsi"/>
          <w:sz w:val="20"/>
          <w:szCs w:val="20"/>
          <w:lang w:eastAsia="es-AR"/>
        </w:rPr>
        <w:t xml:space="preserve"> de la ley de modo directo y los </w:t>
      </w:r>
      <w:r w:rsidR="00394A3E">
        <w:rPr>
          <w:rFonts w:eastAsia="Times New Roman" w:cstheme="minorHAnsi"/>
          <w:b/>
          <w:sz w:val="20"/>
          <w:szCs w:val="20"/>
          <w:lang w:eastAsia="es-AR"/>
        </w:rPr>
        <w:t>artículos 40(1 ) y 43 (5</w:t>
      </w:r>
      <w:r w:rsidR="0063024E" w:rsidRPr="0063024E">
        <w:rPr>
          <w:rFonts w:eastAsia="Times New Roman" w:cstheme="minorHAnsi"/>
          <w:b/>
          <w:sz w:val="20"/>
          <w:szCs w:val="20"/>
          <w:lang w:eastAsia="es-AR"/>
        </w:rPr>
        <w:t>)</w:t>
      </w:r>
      <w:r w:rsidR="0063024E" w:rsidRPr="0063024E">
        <w:rPr>
          <w:rFonts w:eastAsia="Times New Roman" w:cstheme="minorHAnsi"/>
          <w:sz w:val="20"/>
          <w:szCs w:val="20"/>
          <w:lang w:eastAsia="es-AR"/>
        </w:rPr>
        <w:t xml:space="preserve"> como correlato de los derechos del representante, cuando se tratare de un delegado en ejercicio de su función.</w:t>
      </w:r>
    </w:p>
    <w:p w:rsidR="0063024E" w:rsidRPr="0063024E" w:rsidRDefault="0063024E" w:rsidP="0063024E">
      <w:pPr>
        <w:shd w:val="clear" w:color="auto" w:fill="FFFFFF"/>
        <w:tabs>
          <w:tab w:val="left" w:pos="8364"/>
          <w:tab w:val="left" w:pos="8647"/>
        </w:tabs>
        <w:spacing w:after="0" w:line="240" w:lineRule="auto"/>
        <w:jc w:val="both"/>
        <w:rPr>
          <w:rFonts w:eastAsia="Times New Roman" w:cstheme="minorHAnsi"/>
          <w:sz w:val="20"/>
          <w:szCs w:val="20"/>
          <w:lang w:eastAsia="es-AR"/>
        </w:rPr>
      </w:pPr>
      <w:r w:rsidRPr="0063024E">
        <w:rPr>
          <w:rFonts w:eastAsia="Times New Roman" w:cstheme="minorHAnsi"/>
          <w:sz w:val="20"/>
          <w:szCs w:val="20"/>
          <w:lang w:eastAsia="es-AR"/>
        </w:rPr>
        <w:t>En este supuesto deberá promover dentro de los quince (15) días, ante juez competente acción declarativa para que se compruebe la concurrencia de los motivos fundados que autoriza el artículo 78 de la Ley de Contrato de Trabajo, o en su caso, requerir la exclusión de la garantía con el alcance que justifique la causa que invoque. El Ministerio de Trabajo y Seguridad Social podrá intimar a promover una de estas acciones al empleador que omitiera hacerlo dentro de este término, si hubiere razones para ello.</w:t>
      </w:r>
    </w:p>
    <w:p w:rsidR="0063024E" w:rsidRPr="0063024E" w:rsidRDefault="0063024E" w:rsidP="0063024E">
      <w:pPr>
        <w:shd w:val="clear" w:color="auto" w:fill="FFFFFF"/>
        <w:tabs>
          <w:tab w:val="left" w:pos="8364"/>
          <w:tab w:val="left" w:pos="8647"/>
        </w:tabs>
        <w:spacing w:after="0" w:line="240" w:lineRule="auto"/>
        <w:jc w:val="both"/>
        <w:rPr>
          <w:rFonts w:eastAsia="Times New Roman" w:cstheme="minorHAnsi"/>
          <w:sz w:val="20"/>
          <w:szCs w:val="20"/>
          <w:lang w:eastAsia="es-AR"/>
        </w:rPr>
      </w:pPr>
      <w:r w:rsidRPr="0063024E">
        <w:rPr>
          <w:rFonts w:eastAsia="Times New Roman" w:cstheme="minorHAnsi"/>
          <w:sz w:val="20"/>
          <w:szCs w:val="20"/>
          <w:lang w:eastAsia="es-AR"/>
        </w:rPr>
        <w:lastRenderedPageBreak/>
        <w:t>El representante electo, en ejercicio de su mandato o, concluido éste, mientras perdure la estabilidad garantizado por el artículo 52 de la ley, podrá en caso de que el empleador lo despidiere, suspendiere, o modificare a su respecto las condiciones de trabajo, colocarse en situación de despido indirecto, si el empleador no hiciere efectiva la reinstalación o no restableciere las condiciones de trabajo alteradas, dentro del plazo que fije a ese efecto la decisión judicial firme que le ordene hacerlo.</w:t>
      </w:r>
    </w:p>
    <w:p w:rsidR="0063024E" w:rsidRPr="0063024E" w:rsidRDefault="0063024E" w:rsidP="0063024E">
      <w:pPr>
        <w:tabs>
          <w:tab w:val="left" w:pos="8364"/>
          <w:tab w:val="left" w:pos="8647"/>
        </w:tabs>
        <w:spacing w:after="0" w:line="240" w:lineRule="atLeast"/>
        <w:jc w:val="both"/>
        <w:rPr>
          <w:rFonts w:eastAsia="Times New Roman" w:cstheme="minorHAnsi"/>
          <w:sz w:val="20"/>
          <w:szCs w:val="20"/>
          <w:lang w:eastAsia="es-AR"/>
        </w:rPr>
      </w:pPr>
      <w:r w:rsidRPr="0063024E">
        <w:rPr>
          <w:rFonts w:eastAsia="Times New Roman" w:cstheme="minorHAnsi"/>
          <w:sz w:val="20"/>
          <w:szCs w:val="20"/>
          <w:lang w:eastAsia="es-AR"/>
        </w:rPr>
        <w:t>Podrá ejercer igual opción, dentro del quinto día de quedar notificado de la decisión firme que rechazare la demanda articulada por el empleador para obtener la exclusión de la garantía</w:t>
      </w:r>
    </w:p>
    <w:p w:rsidR="0063024E" w:rsidRPr="0063024E" w:rsidRDefault="0063024E" w:rsidP="0063024E">
      <w:pPr>
        <w:shd w:val="clear" w:color="auto" w:fill="FFFFFF"/>
        <w:tabs>
          <w:tab w:val="left" w:pos="8364"/>
          <w:tab w:val="left" w:pos="8647"/>
        </w:tabs>
        <w:spacing w:after="0" w:line="240" w:lineRule="auto"/>
        <w:jc w:val="both"/>
        <w:rPr>
          <w:rFonts w:eastAsia="Times New Roman" w:cstheme="minorHAnsi"/>
          <w:sz w:val="20"/>
          <w:szCs w:val="20"/>
          <w:lang w:eastAsia="es-AR"/>
        </w:rPr>
      </w:pPr>
      <w:r w:rsidRPr="0063024E">
        <w:rPr>
          <w:rFonts w:eastAsia="Times New Roman" w:cstheme="minorHAnsi"/>
          <w:sz w:val="20"/>
          <w:szCs w:val="20"/>
          <w:lang w:eastAsia="es-AR"/>
        </w:rPr>
        <w:t>Si el trabajador amparado por la garantía contenida en el artículo 52 de la ley no fuera electo, la decisión judicial que declare, haciendo lugar a una acción o a una defensa no perdida la garantía, dispondrá de inmediato la obligación de reparar en los términos del párrafo cuarto del artículo reglamentado y, en su caso, se procederá a liquidar el importe correspondiente a dicha obligación en la etapa de ejecución de sentencia.</w:t>
      </w:r>
    </w:p>
    <w:p w:rsidR="0063024E" w:rsidRPr="00D53BE7" w:rsidRDefault="00394A3E" w:rsidP="0063024E">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bCs/>
          <w:i/>
          <w:sz w:val="24"/>
          <w:szCs w:val="24"/>
          <w:lang w:eastAsia="es-AR"/>
        </w:rPr>
        <w:t>(1</w:t>
      </w:r>
      <w:r w:rsidR="0063024E" w:rsidRPr="00D53BE7">
        <w:rPr>
          <w:rFonts w:eastAsia="Times New Roman" w:cstheme="minorHAnsi"/>
          <w:b/>
          <w:bCs/>
          <w:i/>
          <w:sz w:val="24"/>
          <w:szCs w:val="24"/>
          <w:lang w:eastAsia="es-AR"/>
        </w:rPr>
        <w:t xml:space="preserve">) </w:t>
      </w:r>
      <w:r w:rsidR="00F779F4">
        <w:rPr>
          <w:rFonts w:eastAsia="Times New Roman" w:cstheme="minorHAnsi"/>
          <w:b/>
          <w:bCs/>
          <w:i/>
          <w:sz w:val="20"/>
          <w:szCs w:val="20"/>
          <w:lang w:eastAsia="es-AR"/>
        </w:rPr>
        <w:t>ARTÍCULO</w:t>
      </w:r>
      <w:r w:rsidR="0063024E">
        <w:rPr>
          <w:rFonts w:eastAsia="Times New Roman" w:cstheme="minorHAnsi"/>
          <w:b/>
          <w:bCs/>
          <w:i/>
          <w:sz w:val="20"/>
          <w:szCs w:val="20"/>
          <w:lang w:eastAsia="es-AR"/>
        </w:rPr>
        <w:t xml:space="preserve"> 40 -</w:t>
      </w:r>
      <w:r w:rsidR="0063024E">
        <w:rPr>
          <w:rFonts w:eastAsia="Times New Roman" w:cstheme="minorHAnsi"/>
          <w:i/>
          <w:sz w:val="20"/>
          <w:szCs w:val="20"/>
          <w:lang w:eastAsia="es-AR"/>
        </w:rPr>
        <w:t xml:space="preserve"> </w:t>
      </w:r>
      <w:r w:rsidR="0063024E" w:rsidRPr="00D53BE7">
        <w:rPr>
          <w:rFonts w:eastAsia="Times New Roman" w:cstheme="minorHAnsi"/>
          <w:i/>
          <w:sz w:val="20"/>
          <w:szCs w:val="20"/>
          <w:lang w:eastAsia="es-AR"/>
        </w:rPr>
        <w:t>Los delegados del personal, las comisiones internas y organismos similares, ejercerán en los lugares de trabajo según el caso, en la sede de la empresa o del establecimiento al que estén afectados la siguiente representación:</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De los trabajadores ante el empleador, la autoridad administrativa del trabajo cuando ésta actúa de oficio en los sitios mencionados y ante la asociación sindical.</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De la asociación sindical ant</w:t>
      </w:r>
      <w:r>
        <w:rPr>
          <w:rFonts w:eastAsia="Times New Roman" w:cstheme="minorHAnsi"/>
          <w:i/>
          <w:sz w:val="20"/>
          <w:szCs w:val="20"/>
          <w:lang w:eastAsia="es-AR"/>
        </w:rPr>
        <w:t>e el empleador y el trabajador.</w:t>
      </w:r>
    </w:p>
    <w:p w:rsidR="00C87BB5" w:rsidRPr="00C87BB5" w:rsidRDefault="00512A48" w:rsidP="0063024E">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i/>
          <w:sz w:val="20"/>
          <w:szCs w:val="20"/>
          <w:u w:val="single"/>
          <w:lang w:eastAsia="es-AR"/>
        </w:rPr>
        <w:t xml:space="preserve">ARTÍCULO </w:t>
      </w:r>
      <w:r w:rsidR="00BD707E">
        <w:rPr>
          <w:rFonts w:eastAsia="Times New Roman" w:cstheme="minorHAnsi"/>
          <w:b/>
          <w:i/>
          <w:sz w:val="20"/>
          <w:szCs w:val="20"/>
          <w:u w:val="single"/>
          <w:lang w:eastAsia="es-AR"/>
        </w:rPr>
        <w:t>40 -</w:t>
      </w:r>
      <w:r w:rsidR="00C87BB5" w:rsidRPr="00702C62">
        <w:rPr>
          <w:rFonts w:eastAsia="Times New Roman" w:cstheme="minorHAnsi"/>
          <w:b/>
          <w:i/>
          <w:sz w:val="20"/>
          <w:szCs w:val="20"/>
          <w:u w:val="single"/>
          <w:lang w:eastAsia="es-AR"/>
        </w:rPr>
        <w:t>Sin Reglamentar</w:t>
      </w:r>
    </w:p>
    <w:p w:rsidR="0063024E" w:rsidRPr="00D53BE7" w:rsidRDefault="00394A3E" w:rsidP="0063024E">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bCs/>
          <w:i/>
          <w:sz w:val="24"/>
          <w:szCs w:val="24"/>
          <w:lang w:eastAsia="es-AR"/>
        </w:rPr>
        <w:t>(2</w:t>
      </w:r>
      <w:r w:rsidR="0063024E" w:rsidRPr="00FD3A9E">
        <w:rPr>
          <w:rFonts w:eastAsia="Times New Roman" w:cstheme="minorHAnsi"/>
          <w:b/>
          <w:bCs/>
          <w:i/>
          <w:sz w:val="24"/>
          <w:szCs w:val="24"/>
          <w:lang w:eastAsia="es-AR"/>
        </w:rPr>
        <w:t>)</w:t>
      </w:r>
      <w:r w:rsidR="00F779F4">
        <w:rPr>
          <w:rFonts w:eastAsia="Times New Roman" w:cstheme="minorHAnsi"/>
          <w:b/>
          <w:bCs/>
          <w:i/>
          <w:sz w:val="20"/>
          <w:szCs w:val="20"/>
          <w:lang w:eastAsia="es-AR"/>
        </w:rPr>
        <w:t>ARTÍCULO</w:t>
      </w:r>
      <w:r w:rsidR="00F659A1">
        <w:rPr>
          <w:rFonts w:eastAsia="Times New Roman" w:cstheme="minorHAnsi"/>
          <w:b/>
          <w:bCs/>
          <w:i/>
          <w:sz w:val="20"/>
          <w:szCs w:val="20"/>
          <w:lang w:eastAsia="es-AR"/>
        </w:rPr>
        <w:t xml:space="preserve"> 48-</w:t>
      </w:r>
      <w:r w:rsidR="0063024E" w:rsidRPr="00D53BE7">
        <w:rPr>
          <w:rFonts w:eastAsia="Times New Roman" w:cstheme="minorHAnsi"/>
          <w:i/>
          <w:sz w:val="20"/>
          <w:szCs w:val="20"/>
          <w:lang w:eastAsia="es-AR"/>
        </w:rPr>
        <w:t>Los trabajadores que, por ocupar cargos electivos o representativos en asociaciones sindicales con personería gremial, en organismos que requieran representación gremial, o en cargos políticos en los poderes públicos, dejarán de prestar servicios, tendrán derecho de gozar de licencia automática sin goce de haberes, a la reserva del puesto y ser reincorporado al finalizar el ejercicio de sus funciones, no pudiendo ser despedidos durante el término de un (1) año a partir de la cesación de sus mandatos, salvo que mediare justa causa de despido.</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El tiempo de desempeño de dichas funciones, será considerado período de trabajo a todos los efectos, excepto para determinar promedio de remuneraciones.</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 xml:space="preserve">Los representantes sindicales en la empresa elegidos de conformidad con lo establecido en el </w:t>
      </w:r>
      <w:r w:rsidRPr="00D53BE7">
        <w:rPr>
          <w:rFonts w:eastAsia="Times New Roman" w:cstheme="minorHAnsi"/>
          <w:b/>
          <w:i/>
          <w:sz w:val="20"/>
          <w:szCs w:val="20"/>
          <w:lang w:eastAsia="es-AR"/>
        </w:rPr>
        <w:t>artículo 41</w:t>
      </w:r>
      <w:r>
        <w:rPr>
          <w:rFonts w:eastAsia="Times New Roman" w:cstheme="minorHAnsi"/>
          <w:i/>
          <w:sz w:val="20"/>
          <w:szCs w:val="20"/>
          <w:lang w:eastAsia="es-AR"/>
        </w:rPr>
        <w:t xml:space="preserve"> </w:t>
      </w:r>
      <w:r w:rsidR="00394A3E">
        <w:rPr>
          <w:rFonts w:eastAsia="Times New Roman" w:cstheme="minorHAnsi"/>
          <w:b/>
          <w:i/>
          <w:sz w:val="20"/>
          <w:szCs w:val="20"/>
          <w:lang w:eastAsia="es-AR"/>
        </w:rPr>
        <w:t>(6</w:t>
      </w:r>
      <w:r w:rsidRPr="00BB6A91">
        <w:rPr>
          <w:rFonts w:eastAsia="Times New Roman" w:cstheme="minorHAnsi"/>
          <w:b/>
          <w:i/>
          <w:sz w:val="20"/>
          <w:szCs w:val="20"/>
          <w:lang w:eastAsia="es-AR"/>
        </w:rPr>
        <w:t>)</w:t>
      </w:r>
      <w:r w:rsidRPr="00D53BE7">
        <w:rPr>
          <w:rFonts w:eastAsia="Times New Roman" w:cstheme="minorHAnsi"/>
          <w:i/>
          <w:sz w:val="20"/>
          <w:szCs w:val="20"/>
          <w:lang w:eastAsia="es-AR"/>
        </w:rPr>
        <w:t xml:space="preserve"> de la presente ley continuarán prestando servicios y no podrán ser suspendidos, modificadas sus condiciones de trabajo, ni despedidos durante el tiempo que dure el ejercicio de su mandato y hasta un año más, salvo que mediare justa causa.</w:t>
      </w:r>
    </w:p>
    <w:p w:rsidR="004A245E" w:rsidRDefault="007C5494" w:rsidP="0063024E">
      <w:pPr>
        <w:tabs>
          <w:tab w:val="left" w:pos="8364"/>
          <w:tab w:val="left" w:pos="8931"/>
        </w:tabs>
        <w:spacing w:after="0" w:line="240" w:lineRule="atLeast"/>
        <w:jc w:val="both"/>
        <w:rPr>
          <w:rFonts w:eastAsia="Times New Roman" w:cstheme="minorHAnsi"/>
          <w:b/>
          <w:bCs/>
          <w:i/>
          <w:sz w:val="20"/>
          <w:szCs w:val="20"/>
          <w:lang w:eastAsia="es-AR"/>
        </w:rPr>
      </w:pPr>
      <w:r>
        <w:rPr>
          <w:rFonts w:eastAsia="Times New Roman" w:cstheme="minorHAnsi"/>
          <w:b/>
          <w:i/>
          <w:sz w:val="20"/>
          <w:szCs w:val="20"/>
          <w:u w:val="single"/>
          <w:lang w:eastAsia="es-AR"/>
        </w:rPr>
        <w:t>ARTÍ</w:t>
      </w:r>
      <w:r w:rsidR="00512A48">
        <w:rPr>
          <w:rFonts w:eastAsia="Times New Roman" w:cstheme="minorHAnsi"/>
          <w:b/>
          <w:i/>
          <w:sz w:val="20"/>
          <w:szCs w:val="20"/>
          <w:u w:val="single"/>
          <w:lang w:eastAsia="es-AR"/>
        </w:rPr>
        <w:t xml:space="preserve">CULO </w:t>
      </w:r>
      <w:r w:rsidR="004A245E" w:rsidRPr="00837945">
        <w:rPr>
          <w:rFonts w:eastAsia="Times New Roman" w:cstheme="minorHAnsi"/>
          <w:b/>
          <w:i/>
          <w:sz w:val="20"/>
          <w:szCs w:val="20"/>
          <w:u w:val="single"/>
          <w:lang w:eastAsia="es-AR"/>
        </w:rPr>
        <w:t>48 – Sin Reglamentar</w:t>
      </w:r>
    </w:p>
    <w:p w:rsidR="0063024E" w:rsidRPr="00D53BE7" w:rsidRDefault="00394A3E" w:rsidP="0063024E">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bCs/>
          <w:i/>
          <w:sz w:val="20"/>
          <w:szCs w:val="20"/>
          <w:lang w:eastAsia="es-AR"/>
        </w:rPr>
        <w:t>(6</w:t>
      </w:r>
      <w:r w:rsidR="00F779F4">
        <w:rPr>
          <w:rFonts w:eastAsia="Times New Roman" w:cstheme="minorHAnsi"/>
          <w:b/>
          <w:bCs/>
          <w:i/>
          <w:sz w:val="20"/>
          <w:szCs w:val="20"/>
          <w:lang w:eastAsia="es-AR"/>
        </w:rPr>
        <w:t xml:space="preserve">) ARTÍCULO </w:t>
      </w:r>
      <w:r w:rsidR="0063024E">
        <w:rPr>
          <w:rFonts w:eastAsia="Times New Roman" w:cstheme="minorHAnsi"/>
          <w:b/>
          <w:bCs/>
          <w:i/>
          <w:sz w:val="20"/>
          <w:szCs w:val="20"/>
          <w:lang w:eastAsia="es-AR"/>
        </w:rPr>
        <w:t>41 -</w:t>
      </w:r>
      <w:r w:rsidR="0063024E" w:rsidRPr="00D53BE7">
        <w:rPr>
          <w:rFonts w:eastAsia="Times New Roman" w:cstheme="minorHAnsi"/>
          <w:i/>
          <w:sz w:val="20"/>
          <w:szCs w:val="20"/>
          <w:lang w:eastAsia="es-AR"/>
        </w:rPr>
        <w:t xml:space="preserve"> Para ejercer las funciones indicadas en el </w:t>
      </w:r>
      <w:r w:rsidR="0063024E" w:rsidRPr="00BD707E">
        <w:rPr>
          <w:rFonts w:eastAsia="Times New Roman" w:cstheme="minorHAnsi"/>
          <w:b/>
          <w:i/>
          <w:sz w:val="20"/>
          <w:szCs w:val="20"/>
          <w:lang w:eastAsia="es-AR"/>
        </w:rPr>
        <w:t>artículo 40</w:t>
      </w:r>
      <w:r w:rsidR="0063024E" w:rsidRPr="00D53BE7">
        <w:rPr>
          <w:rFonts w:eastAsia="Times New Roman" w:cstheme="minorHAnsi"/>
          <w:i/>
          <w:sz w:val="20"/>
          <w:szCs w:val="20"/>
          <w:lang w:eastAsia="es-AR"/>
        </w:rPr>
        <w:t xml:space="preserve"> se requiere:</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a)</w:t>
      </w:r>
      <w:r w:rsidRPr="00D53BE7">
        <w:rPr>
          <w:rFonts w:eastAsia="Times New Roman" w:cstheme="minorHAnsi"/>
          <w:i/>
          <w:sz w:val="20"/>
          <w:szCs w:val="20"/>
          <w:lang w:eastAsia="es-AR"/>
        </w:rPr>
        <w:t xml:space="preserve"> Estar afiliado a la respectiva asociación sindical con personería gremial y ser elegido en comicios convocados por éstas, en el lugar donde se presten los servicios o con relación al cual esté afectado y en horas de trabajo, por el voto directo y secreto de los trabajadores cuya representación deberá ejercer. La autoridad de aplicación podrá autorizar, a pedido de la asociación sindical, la celebración en lugar y horas distintos, cuando existieren circunstancias atendibles que lo justificaran.</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Cuando con relación al empleador respecto del cual deberá obrar el representante, no existiera una asociación sindical con personería gremial, la función podrá ser cumplida por afiliados a una simplemente inscripta.</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todos los casos se deberá contar con una antigüedad mínima en la afiliación de un (1) año:</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Tener dieciocho (18) años de edad como mínimo y revistar al servicio de la empresa durante todo el año aniversario anterior a la elección.</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i/>
          <w:sz w:val="20"/>
          <w:szCs w:val="20"/>
          <w:lang w:eastAsia="es-AR"/>
        </w:rPr>
        <w:t>En los establecimientos de reciente instalación no se exigirá contar con una antigüedad mínima en el empleo. Lo mismo ocurrirá cuando por la índole de la actividad en las que presten servicios los trabajadores a representar la relación laboral comience y termine con la realización de la obra, la ejecución del acto o la prestación de servicio para el que fueron contratados o cuando el vínculo configure un contrato de trabajo de temporada.</w:t>
      </w:r>
    </w:p>
    <w:p w:rsidR="0063024E" w:rsidRPr="00FD3A9E" w:rsidRDefault="00394A3E" w:rsidP="0063024E">
      <w:pPr>
        <w:tabs>
          <w:tab w:val="left" w:pos="8364"/>
          <w:tab w:val="left" w:pos="8931"/>
        </w:tabs>
        <w:spacing w:after="0" w:line="240" w:lineRule="atLeast"/>
        <w:jc w:val="both"/>
        <w:rPr>
          <w:rFonts w:eastAsia="Times New Roman" w:cstheme="minorHAnsi"/>
          <w:b/>
          <w:bCs/>
          <w:i/>
          <w:sz w:val="24"/>
          <w:szCs w:val="24"/>
          <w:lang w:eastAsia="es-AR"/>
        </w:rPr>
      </w:pPr>
      <w:r>
        <w:rPr>
          <w:rFonts w:eastAsia="Times New Roman" w:cstheme="minorHAnsi"/>
          <w:b/>
          <w:bCs/>
          <w:i/>
          <w:sz w:val="24"/>
          <w:szCs w:val="24"/>
          <w:lang w:eastAsia="es-AR"/>
        </w:rPr>
        <w:t>(3</w:t>
      </w:r>
      <w:r w:rsidR="0063024E" w:rsidRPr="00FD3A9E">
        <w:rPr>
          <w:rFonts w:eastAsia="Times New Roman" w:cstheme="minorHAnsi"/>
          <w:b/>
          <w:bCs/>
          <w:i/>
          <w:sz w:val="24"/>
          <w:szCs w:val="24"/>
          <w:lang w:eastAsia="es-AR"/>
        </w:rPr>
        <w:t>)</w:t>
      </w:r>
      <w:r w:rsidR="00BD707E">
        <w:rPr>
          <w:rFonts w:eastAsia="Times New Roman" w:cstheme="minorHAnsi"/>
          <w:b/>
          <w:bCs/>
          <w:i/>
          <w:sz w:val="20"/>
          <w:szCs w:val="20"/>
          <w:lang w:eastAsia="es-AR"/>
        </w:rPr>
        <w:t>ARTÍCULO</w:t>
      </w:r>
      <w:r w:rsidR="0063024E">
        <w:rPr>
          <w:rFonts w:eastAsia="Times New Roman" w:cstheme="minorHAnsi"/>
          <w:b/>
          <w:bCs/>
          <w:i/>
          <w:sz w:val="20"/>
          <w:szCs w:val="20"/>
          <w:lang w:eastAsia="es-AR"/>
        </w:rPr>
        <w:t xml:space="preserve"> 50 -</w:t>
      </w:r>
      <w:r w:rsidR="0063024E" w:rsidRPr="00D53BE7">
        <w:rPr>
          <w:rFonts w:eastAsia="Times New Roman" w:cstheme="minorHAnsi"/>
          <w:i/>
          <w:sz w:val="20"/>
          <w:szCs w:val="20"/>
          <w:lang w:eastAsia="es-AR"/>
        </w:rPr>
        <w:t xml:space="preserve"> A partir de su postulación para un cargo de representación sindical, cualquiera sea dicha representación, el trabajador no podrá ser suspendido sin justa causa, ni modificadas sus condiciones de trabajo, por el término de seis (6) meses. Esta protección cesará para aquellos trabajadores para cuya </w:t>
      </w:r>
      <w:r w:rsidR="0063024E" w:rsidRPr="00D53BE7">
        <w:rPr>
          <w:rFonts w:eastAsia="Times New Roman" w:cstheme="minorHAnsi"/>
          <w:i/>
          <w:sz w:val="20"/>
          <w:szCs w:val="20"/>
          <w:lang w:eastAsia="es-AR"/>
        </w:rPr>
        <w:lastRenderedPageBreak/>
        <w:t>postulación no hubiere sido oficializada según el procedimiento electoral aplicable y desde el momento de determinarse definitivamente dicha falta de oficialización. La asociación sindical deberá comunicar al empleador el nombre de los postulantes; lo propio podrán hacer los candidatos.</w:t>
      </w:r>
    </w:p>
    <w:p w:rsidR="0063024E" w:rsidRPr="00D53BE7" w:rsidRDefault="00512A48" w:rsidP="0063024E">
      <w:pPr>
        <w:shd w:val="clear" w:color="auto" w:fill="FFFFFF"/>
        <w:tabs>
          <w:tab w:val="left" w:pos="8364"/>
          <w:tab w:val="left" w:pos="8931"/>
        </w:tabs>
        <w:spacing w:after="75" w:line="240" w:lineRule="auto"/>
        <w:jc w:val="both"/>
        <w:rPr>
          <w:rFonts w:eastAsia="Times New Roman" w:cstheme="minorHAnsi"/>
          <w:i/>
          <w:sz w:val="20"/>
          <w:szCs w:val="20"/>
          <w:lang w:eastAsia="es-AR"/>
        </w:rPr>
      </w:pPr>
      <w:r>
        <w:rPr>
          <w:rFonts w:eastAsia="Times New Roman" w:cstheme="minorHAnsi"/>
          <w:b/>
          <w:i/>
          <w:sz w:val="20"/>
          <w:szCs w:val="20"/>
          <w:u w:val="single"/>
          <w:lang w:eastAsia="es-AR"/>
        </w:rPr>
        <w:t xml:space="preserve">ARTÍCULO </w:t>
      </w:r>
      <w:r w:rsidR="0063024E" w:rsidRPr="006E246A">
        <w:rPr>
          <w:rFonts w:eastAsia="Times New Roman" w:cstheme="minorHAnsi"/>
          <w:b/>
          <w:i/>
          <w:sz w:val="20"/>
          <w:szCs w:val="20"/>
          <w:u w:val="single"/>
          <w:lang w:eastAsia="es-AR"/>
        </w:rPr>
        <w:t>50 - Reglamentación.</w:t>
      </w:r>
      <w:r w:rsidR="0063024E" w:rsidRPr="00D53BE7">
        <w:rPr>
          <w:rFonts w:eastAsia="Times New Roman" w:cstheme="minorHAnsi"/>
          <w:b/>
          <w:i/>
          <w:sz w:val="20"/>
          <w:szCs w:val="20"/>
          <w:lang w:eastAsia="es-AR"/>
        </w:rPr>
        <w:t xml:space="preserve"> </w:t>
      </w:r>
      <w:r w:rsidR="0063024E" w:rsidRPr="00D53BE7">
        <w:rPr>
          <w:rFonts w:eastAsia="Times New Roman" w:cstheme="minorHAnsi"/>
          <w:i/>
          <w:sz w:val="20"/>
          <w:szCs w:val="20"/>
          <w:lang w:eastAsia="es-AR"/>
        </w:rPr>
        <w:t xml:space="preserve"> El trabajador se tendrá por postulado como candidato a partir del momento en que el órgano de la asociación sindical, con competencia para ello, tenga por recibida la lista que lo incluye como candidato, con las formalidades necesarias para pasar a expedirse acerca de su oficialización. La asociación sindical deberá comunicar tal circunstancia a cada empleador cuyos dependientes estén postulados indicando los datos personales, el cargo al cual aspiran y la fecha de recepción.</w:t>
      </w:r>
    </w:p>
    <w:p w:rsidR="0063024E" w:rsidRPr="00D53BE7" w:rsidRDefault="0063024E" w:rsidP="0063024E">
      <w:pPr>
        <w:shd w:val="clear" w:color="auto" w:fill="FFFFFF"/>
        <w:tabs>
          <w:tab w:val="left" w:pos="8364"/>
          <w:tab w:val="left" w:pos="8647"/>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Deberá asimismo, emitir para cada candidato que lo solicite, un certificado en el cual conste dichas circunstancias. Este certificado deberá ser exhibido al empleador por el candidato que comunique por sí su postulación.</w:t>
      </w:r>
    </w:p>
    <w:p w:rsidR="0063024E" w:rsidRDefault="0063024E" w:rsidP="0063024E">
      <w:pPr>
        <w:shd w:val="clear" w:color="auto" w:fill="FFFFFF"/>
        <w:tabs>
          <w:tab w:val="left" w:pos="8364"/>
          <w:tab w:val="left" w:pos="8647"/>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 xml:space="preserve">Se considerará definitiva la decisión de no oficializar una candidatura cuando ella agote la vía </w:t>
      </w:r>
      <w:proofErr w:type="spellStart"/>
      <w:r w:rsidRPr="00D53BE7">
        <w:rPr>
          <w:rFonts w:eastAsia="Times New Roman" w:cstheme="minorHAnsi"/>
          <w:i/>
          <w:sz w:val="20"/>
          <w:szCs w:val="20"/>
          <w:lang w:eastAsia="es-AR"/>
        </w:rPr>
        <w:t>asociacional</w:t>
      </w:r>
      <w:proofErr w:type="spellEnd"/>
      <w:r w:rsidRPr="00D53BE7">
        <w:rPr>
          <w:rFonts w:eastAsia="Times New Roman" w:cstheme="minorHAnsi"/>
          <w:i/>
          <w:sz w:val="20"/>
          <w:szCs w:val="20"/>
          <w:lang w:eastAsia="es-AR"/>
        </w:rPr>
        <w:t>. Igual efecto a la no oficialización producirá la circunstancia de que el candidato incluido en una lista oficializada obtenga un número de votos inferior al cinco (5%) por ciento</w:t>
      </w:r>
      <w:r>
        <w:rPr>
          <w:rFonts w:eastAsia="Times New Roman" w:cstheme="minorHAnsi"/>
          <w:i/>
          <w:sz w:val="20"/>
          <w:szCs w:val="20"/>
          <w:lang w:eastAsia="es-AR"/>
        </w:rPr>
        <w:t xml:space="preserve"> de los votos válidos emitidos.</w:t>
      </w:r>
    </w:p>
    <w:p w:rsidR="0063024E" w:rsidRPr="0063024E" w:rsidRDefault="00394A3E" w:rsidP="0063024E">
      <w:pPr>
        <w:tabs>
          <w:tab w:val="left" w:pos="8364"/>
          <w:tab w:val="left" w:pos="8647"/>
        </w:tabs>
        <w:spacing w:after="0" w:line="240" w:lineRule="atLeast"/>
        <w:jc w:val="both"/>
        <w:rPr>
          <w:rFonts w:eastAsia="Times New Roman" w:cstheme="minorHAnsi"/>
          <w:i/>
          <w:sz w:val="20"/>
          <w:szCs w:val="20"/>
          <w:lang w:eastAsia="es-AR"/>
        </w:rPr>
      </w:pPr>
      <w:r>
        <w:rPr>
          <w:rFonts w:eastAsia="Times New Roman" w:cstheme="minorHAnsi"/>
          <w:b/>
          <w:bCs/>
          <w:i/>
          <w:sz w:val="24"/>
          <w:szCs w:val="24"/>
          <w:lang w:eastAsia="es-AR"/>
        </w:rPr>
        <w:t>(**</w:t>
      </w:r>
      <w:r w:rsidR="0063024E" w:rsidRPr="00801B1A">
        <w:rPr>
          <w:rFonts w:eastAsia="Times New Roman" w:cstheme="minorHAnsi"/>
          <w:b/>
          <w:bCs/>
          <w:i/>
          <w:sz w:val="24"/>
          <w:szCs w:val="24"/>
          <w:lang w:eastAsia="es-AR"/>
        </w:rPr>
        <w:t>)</w:t>
      </w:r>
      <w:r w:rsidR="0063024E" w:rsidRPr="006E246A">
        <w:rPr>
          <w:rFonts w:eastAsia="Times New Roman" w:cstheme="minorHAnsi"/>
          <w:b/>
          <w:bCs/>
          <w:i/>
          <w:sz w:val="20"/>
          <w:szCs w:val="20"/>
          <w:u w:val="single"/>
          <w:lang w:eastAsia="es-AR"/>
        </w:rPr>
        <w:t>A</w:t>
      </w:r>
      <w:r w:rsidR="00F779F4">
        <w:rPr>
          <w:rFonts w:eastAsia="Times New Roman" w:cstheme="minorHAnsi"/>
          <w:b/>
          <w:bCs/>
          <w:i/>
          <w:sz w:val="20"/>
          <w:szCs w:val="20"/>
          <w:u w:val="single"/>
          <w:lang w:eastAsia="es-AR"/>
        </w:rPr>
        <w:t xml:space="preserve">RTÍCULO </w:t>
      </w:r>
      <w:r w:rsidR="0063024E" w:rsidRPr="006E246A">
        <w:rPr>
          <w:rFonts w:eastAsia="Times New Roman" w:cstheme="minorHAnsi"/>
          <w:b/>
          <w:bCs/>
          <w:i/>
          <w:sz w:val="20"/>
          <w:szCs w:val="20"/>
          <w:u w:val="single"/>
          <w:lang w:eastAsia="es-AR"/>
        </w:rPr>
        <w:t>47</w:t>
      </w:r>
      <w:r w:rsidR="0063024E">
        <w:rPr>
          <w:rFonts w:eastAsia="Times New Roman" w:cstheme="minorHAnsi"/>
          <w:b/>
          <w:bCs/>
          <w:i/>
          <w:sz w:val="20"/>
          <w:szCs w:val="20"/>
          <w:lang w:eastAsia="es-AR"/>
        </w:rPr>
        <w:t xml:space="preserve"> -</w:t>
      </w:r>
      <w:r w:rsidR="0063024E" w:rsidRPr="00801B1A">
        <w:rPr>
          <w:rFonts w:eastAsia="Times New Roman" w:cstheme="minorHAnsi"/>
          <w:i/>
          <w:sz w:val="20"/>
          <w:szCs w:val="20"/>
          <w:lang w:eastAsia="es-AR"/>
        </w:rPr>
        <w:t>Todo trabajador o asociación sindical que fuere impedido u obstaculizado en el ejercicio regular de los derechos de la libertad sindical garantizados por la presente ley, podrá recabar el amparo de estos derechos ante el tribunal judicial competente, conforme al procedimiento Civil y Comercial de la Nación o equivalente de los códigos procesales civiles provinciales, a fin de que éste disponga, si correspondiere, el cese inmediato d</w:t>
      </w:r>
      <w:r w:rsidR="0063024E">
        <w:rPr>
          <w:rFonts w:eastAsia="Times New Roman" w:cstheme="minorHAnsi"/>
          <w:i/>
          <w:sz w:val="20"/>
          <w:szCs w:val="20"/>
          <w:lang w:eastAsia="es-AR"/>
        </w:rPr>
        <w:t>el comportamiento antisindical.</w:t>
      </w:r>
    </w:p>
    <w:p w:rsidR="00F779F4" w:rsidRPr="00F779F4" w:rsidRDefault="00512A48" w:rsidP="00F779F4">
      <w:pPr>
        <w:shd w:val="clear" w:color="auto" w:fill="FFFFFF"/>
        <w:tabs>
          <w:tab w:val="left" w:pos="8364"/>
          <w:tab w:val="left" w:pos="8647"/>
        </w:tabs>
        <w:spacing w:after="75" w:line="240" w:lineRule="auto"/>
        <w:jc w:val="both"/>
        <w:rPr>
          <w:rFonts w:eastAsia="Times New Roman" w:cstheme="minorHAnsi"/>
          <w:i/>
          <w:sz w:val="20"/>
          <w:szCs w:val="20"/>
          <w:u w:val="single"/>
          <w:lang w:eastAsia="es-AR"/>
        </w:rPr>
      </w:pPr>
      <w:r>
        <w:rPr>
          <w:rFonts w:eastAsia="Times New Roman" w:cstheme="minorHAnsi"/>
          <w:b/>
          <w:i/>
          <w:sz w:val="20"/>
          <w:szCs w:val="20"/>
          <w:u w:val="single"/>
          <w:lang w:eastAsia="es-AR"/>
        </w:rPr>
        <w:t>ARTÍCULO</w:t>
      </w:r>
      <w:r w:rsidR="00F779F4" w:rsidRPr="00A56038">
        <w:rPr>
          <w:rFonts w:eastAsia="Times New Roman" w:cstheme="minorHAnsi"/>
          <w:b/>
          <w:i/>
          <w:sz w:val="20"/>
          <w:szCs w:val="20"/>
          <w:u w:val="single"/>
          <w:lang w:eastAsia="es-AR"/>
        </w:rPr>
        <w:t xml:space="preserve"> 47- Sin Reglamentar.</w:t>
      </w:r>
    </w:p>
    <w:p w:rsidR="0063024E" w:rsidRPr="00D53BE7" w:rsidRDefault="00394A3E" w:rsidP="0063024E">
      <w:pPr>
        <w:tabs>
          <w:tab w:val="left" w:pos="8364"/>
          <w:tab w:val="left" w:pos="8647"/>
        </w:tabs>
        <w:spacing w:after="0" w:line="240" w:lineRule="atLeast"/>
        <w:jc w:val="both"/>
        <w:rPr>
          <w:rFonts w:eastAsia="Times New Roman" w:cstheme="minorHAnsi"/>
          <w:i/>
          <w:sz w:val="20"/>
          <w:szCs w:val="20"/>
          <w:lang w:eastAsia="es-AR"/>
        </w:rPr>
      </w:pPr>
      <w:r w:rsidRPr="00394A3E">
        <w:rPr>
          <w:rFonts w:eastAsia="Times New Roman" w:cstheme="minorHAnsi"/>
          <w:b/>
          <w:bCs/>
          <w:i/>
          <w:sz w:val="24"/>
          <w:szCs w:val="24"/>
          <w:lang w:eastAsia="es-AR"/>
        </w:rPr>
        <w:t>(4</w:t>
      </w:r>
      <w:r w:rsidR="0063024E" w:rsidRPr="00394A3E">
        <w:rPr>
          <w:rFonts w:eastAsia="Times New Roman" w:cstheme="minorHAnsi"/>
          <w:b/>
          <w:bCs/>
          <w:i/>
          <w:sz w:val="24"/>
          <w:szCs w:val="24"/>
          <w:lang w:eastAsia="es-AR"/>
        </w:rPr>
        <w:t>)</w:t>
      </w:r>
      <w:r w:rsidR="0063024E" w:rsidRPr="00D53BE7">
        <w:rPr>
          <w:rFonts w:eastAsia="Times New Roman" w:cstheme="minorHAnsi"/>
          <w:b/>
          <w:bCs/>
          <w:i/>
          <w:sz w:val="24"/>
          <w:szCs w:val="24"/>
          <w:lang w:eastAsia="es-AR"/>
        </w:rPr>
        <w:t xml:space="preserve"> </w:t>
      </w:r>
      <w:r w:rsidR="00F779F4">
        <w:rPr>
          <w:rFonts w:eastAsia="Times New Roman" w:cstheme="minorHAnsi"/>
          <w:b/>
          <w:bCs/>
          <w:i/>
          <w:sz w:val="20"/>
          <w:szCs w:val="20"/>
          <w:u w:val="single"/>
          <w:lang w:eastAsia="es-AR"/>
        </w:rPr>
        <w:t xml:space="preserve">ARTÍCULO </w:t>
      </w:r>
      <w:r w:rsidR="0063024E" w:rsidRPr="006E246A">
        <w:rPr>
          <w:rFonts w:eastAsia="Times New Roman" w:cstheme="minorHAnsi"/>
          <w:b/>
          <w:bCs/>
          <w:i/>
          <w:sz w:val="20"/>
          <w:szCs w:val="20"/>
          <w:u w:val="single"/>
          <w:lang w:eastAsia="es-AR"/>
        </w:rPr>
        <w:t>44</w:t>
      </w:r>
      <w:r w:rsidR="0063024E">
        <w:rPr>
          <w:rFonts w:eastAsia="Times New Roman" w:cstheme="minorHAnsi"/>
          <w:b/>
          <w:bCs/>
          <w:i/>
          <w:sz w:val="20"/>
          <w:szCs w:val="20"/>
          <w:lang w:eastAsia="es-AR"/>
        </w:rPr>
        <w:t xml:space="preserve"> -</w:t>
      </w:r>
      <w:r w:rsidR="0063024E" w:rsidRPr="00D53BE7">
        <w:rPr>
          <w:rFonts w:eastAsia="Times New Roman" w:cstheme="minorHAnsi"/>
          <w:i/>
          <w:sz w:val="20"/>
          <w:szCs w:val="20"/>
          <w:lang w:eastAsia="es-AR"/>
        </w:rPr>
        <w:t>Sin perjuicio de lo acordado en convenciones colectivas de trabajo, los empleadores estarán obligados a:</w:t>
      </w:r>
    </w:p>
    <w:p w:rsidR="0063024E" w:rsidRPr="00D53BE7" w:rsidRDefault="0063024E" w:rsidP="0063024E">
      <w:pPr>
        <w:tabs>
          <w:tab w:val="left" w:pos="8364"/>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a)</w:t>
      </w:r>
      <w:r w:rsidRPr="00D53BE7">
        <w:rPr>
          <w:rFonts w:eastAsia="Times New Roman" w:cstheme="minorHAnsi"/>
          <w:i/>
          <w:sz w:val="20"/>
          <w:szCs w:val="20"/>
          <w:lang w:eastAsia="es-AR"/>
        </w:rPr>
        <w:t xml:space="preserve"> Facilitar un lugar para el desarrollo de las tareas de los delegados del personal en la medida en que, habida cuenta de la cantidad de trabajadores ocupados y la modalidad de la prestación de los servicios, las características del establecimiento lo tornen necesarios;</w:t>
      </w:r>
    </w:p>
    <w:p w:rsidR="0063024E" w:rsidRPr="00D53BE7" w:rsidRDefault="0063024E" w:rsidP="0063024E">
      <w:pPr>
        <w:tabs>
          <w:tab w:val="left" w:pos="8364"/>
          <w:tab w:val="left" w:pos="8931"/>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b)</w:t>
      </w:r>
      <w:r w:rsidRPr="00D53BE7">
        <w:rPr>
          <w:rFonts w:eastAsia="Times New Roman" w:cstheme="minorHAnsi"/>
          <w:i/>
          <w:sz w:val="20"/>
          <w:szCs w:val="20"/>
          <w:lang w:eastAsia="es-AR"/>
        </w:rPr>
        <w:t xml:space="preserve"> Concretar las reuniones periódicas con esos delegados asistiendo personalmente o haciéndose representar;</w:t>
      </w:r>
    </w:p>
    <w:p w:rsidR="0063024E" w:rsidRPr="00D53BE7" w:rsidRDefault="0063024E" w:rsidP="0063024E">
      <w:pPr>
        <w:tabs>
          <w:tab w:val="left" w:pos="8364"/>
          <w:tab w:val="left" w:pos="8931"/>
          <w:tab w:val="left" w:pos="9072"/>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c)</w:t>
      </w:r>
      <w:r w:rsidRPr="00D53BE7">
        <w:rPr>
          <w:rFonts w:eastAsia="Times New Roman" w:cstheme="minorHAnsi"/>
          <w:i/>
          <w:sz w:val="20"/>
          <w:szCs w:val="20"/>
          <w:lang w:eastAsia="es-AR"/>
        </w:rPr>
        <w:t xml:space="preserve"> conceder a cada uno de los delegados del personal, para el ejercicio de sus funciones, un crédito de horas mensuales retribuidas de conformidad con lo que se disponga en la convención colectiva aplicable.</w:t>
      </w:r>
    </w:p>
    <w:p w:rsidR="0063024E" w:rsidRPr="00D53BE7" w:rsidRDefault="0063024E" w:rsidP="0063024E">
      <w:pPr>
        <w:shd w:val="clear" w:color="auto" w:fill="FFFFFF"/>
        <w:tabs>
          <w:tab w:val="left" w:pos="8364"/>
          <w:tab w:val="left" w:pos="8931"/>
          <w:tab w:val="left" w:pos="9072"/>
        </w:tabs>
        <w:spacing w:after="75" w:line="240" w:lineRule="auto"/>
        <w:jc w:val="both"/>
        <w:rPr>
          <w:rFonts w:eastAsia="Times New Roman" w:cstheme="minorHAnsi"/>
          <w:i/>
          <w:sz w:val="20"/>
          <w:szCs w:val="20"/>
          <w:lang w:eastAsia="es-AR"/>
        </w:rPr>
      </w:pPr>
      <w:r w:rsidRPr="00D53BE7">
        <w:rPr>
          <w:rFonts w:eastAsia="Times New Roman" w:cstheme="minorHAnsi"/>
          <w:b/>
          <w:i/>
          <w:sz w:val="20"/>
          <w:szCs w:val="20"/>
          <w:lang w:eastAsia="es-AR"/>
        </w:rPr>
        <w:t>Reglamentación del Inciso c).</w:t>
      </w:r>
      <w:r w:rsidRPr="00D53BE7">
        <w:rPr>
          <w:rFonts w:eastAsia="Times New Roman" w:cstheme="minorHAnsi"/>
          <w:i/>
          <w:sz w:val="20"/>
          <w:szCs w:val="20"/>
          <w:lang w:eastAsia="es-AR"/>
        </w:rPr>
        <w:t xml:space="preserve"> Mientras el delegado permanezca en su función, el empleador podrá reducir o aumentar el crédito de horas mensuales retribuidas, en tanto iguale o supere la cantidad que establezca la convención colectiva aplicable.</w:t>
      </w:r>
    </w:p>
    <w:p w:rsidR="0063024E" w:rsidRPr="00D53BE7" w:rsidRDefault="00394A3E" w:rsidP="0063024E">
      <w:pPr>
        <w:tabs>
          <w:tab w:val="left" w:pos="8364"/>
          <w:tab w:val="left" w:pos="8931"/>
        </w:tabs>
        <w:spacing w:after="0" w:line="240" w:lineRule="atLeast"/>
        <w:jc w:val="both"/>
        <w:rPr>
          <w:rFonts w:eastAsia="Times New Roman" w:cstheme="minorHAnsi"/>
          <w:i/>
          <w:sz w:val="20"/>
          <w:szCs w:val="20"/>
          <w:lang w:eastAsia="es-AR"/>
        </w:rPr>
      </w:pPr>
      <w:r>
        <w:rPr>
          <w:rFonts w:eastAsia="Times New Roman" w:cstheme="minorHAnsi"/>
          <w:b/>
          <w:bCs/>
          <w:i/>
          <w:sz w:val="24"/>
          <w:szCs w:val="24"/>
          <w:lang w:eastAsia="es-AR"/>
        </w:rPr>
        <w:t xml:space="preserve"> (5</w:t>
      </w:r>
      <w:r w:rsidR="0063024E" w:rsidRPr="00D53BE7">
        <w:rPr>
          <w:rFonts w:eastAsia="Times New Roman" w:cstheme="minorHAnsi"/>
          <w:b/>
          <w:bCs/>
          <w:i/>
          <w:sz w:val="24"/>
          <w:szCs w:val="24"/>
          <w:lang w:eastAsia="es-AR"/>
        </w:rPr>
        <w:t>)</w:t>
      </w:r>
      <w:r>
        <w:rPr>
          <w:rFonts w:eastAsia="Times New Roman" w:cstheme="minorHAnsi"/>
          <w:b/>
          <w:bCs/>
          <w:i/>
          <w:sz w:val="24"/>
          <w:szCs w:val="24"/>
          <w:lang w:eastAsia="es-AR"/>
        </w:rPr>
        <w:t xml:space="preserve"> </w:t>
      </w:r>
      <w:r w:rsidR="00512A48">
        <w:rPr>
          <w:rFonts w:eastAsia="Times New Roman" w:cstheme="minorHAnsi"/>
          <w:b/>
          <w:bCs/>
          <w:i/>
          <w:sz w:val="20"/>
          <w:szCs w:val="20"/>
          <w:u w:val="single"/>
          <w:lang w:eastAsia="es-AR"/>
        </w:rPr>
        <w:t>ARTÍCULO</w:t>
      </w:r>
      <w:r w:rsidR="0063024E" w:rsidRPr="006E246A">
        <w:rPr>
          <w:rFonts w:eastAsia="Times New Roman" w:cstheme="minorHAnsi"/>
          <w:b/>
          <w:bCs/>
          <w:i/>
          <w:sz w:val="20"/>
          <w:szCs w:val="20"/>
          <w:u w:val="single"/>
          <w:lang w:eastAsia="es-AR"/>
        </w:rPr>
        <w:t xml:space="preserve"> 43</w:t>
      </w:r>
      <w:r w:rsidR="0063024E">
        <w:rPr>
          <w:rFonts w:eastAsia="Times New Roman" w:cstheme="minorHAnsi"/>
          <w:b/>
          <w:bCs/>
          <w:i/>
          <w:sz w:val="20"/>
          <w:szCs w:val="20"/>
          <w:lang w:eastAsia="es-AR"/>
        </w:rPr>
        <w:t>-</w:t>
      </w:r>
      <w:r w:rsidR="0063024E" w:rsidRPr="00D53BE7">
        <w:rPr>
          <w:rFonts w:eastAsia="Times New Roman" w:cstheme="minorHAnsi"/>
          <w:i/>
          <w:sz w:val="20"/>
          <w:szCs w:val="20"/>
          <w:lang w:eastAsia="es-AR"/>
        </w:rPr>
        <w:t xml:space="preserve"> Quienes ejerzan las funciones a que se refiere el </w:t>
      </w:r>
      <w:r w:rsidR="0063024E" w:rsidRPr="00D53BE7">
        <w:rPr>
          <w:rFonts w:eastAsia="Times New Roman" w:cstheme="minorHAnsi"/>
          <w:b/>
          <w:i/>
          <w:sz w:val="20"/>
          <w:szCs w:val="20"/>
          <w:lang w:eastAsia="es-AR"/>
        </w:rPr>
        <w:t>artículo 40 (**)</w:t>
      </w:r>
      <w:r w:rsidR="0063024E" w:rsidRPr="00D53BE7">
        <w:rPr>
          <w:rFonts w:eastAsia="Times New Roman" w:cstheme="minorHAnsi"/>
          <w:i/>
          <w:sz w:val="20"/>
          <w:szCs w:val="20"/>
          <w:lang w:eastAsia="es-AR"/>
        </w:rPr>
        <w:t xml:space="preserve"> de esta ley, tendrán derecho a:</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a)</w:t>
      </w:r>
      <w:r w:rsidRPr="00D53BE7">
        <w:rPr>
          <w:rFonts w:eastAsia="Times New Roman" w:cstheme="minorHAnsi"/>
          <w:i/>
          <w:sz w:val="20"/>
          <w:szCs w:val="20"/>
          <w:lang w:eastAsia="es-AR"/>
        </w:rPr>
        <w:t xml:space="preserve"> Verificar, la aplicación de las normas legales o convencionales, pudiendo participar en las inspecciones que disponga la autoridad administrativa del trabajo;</w:t>
      </w:r>
    </w:p>
    <w:p w:rsidR="0063024E" w:rsidRPr="00D53BE7" w:rsidRDefault="0063024E" w:rsidP="0063024E">
      <w:pPr>
        <w:shd w:val="clear" w:color="auto" w:fill="FFFFFF"/>
        <w:tabs>
          <w:tab w:val="left" w:pos="8364"/>
          <w:tab w:val="left" w:pos="8931"/>
        </w:tabs>
        <w:spacing w:after="75" w:line="240" w:lineRule="auto"/>
        <w:jc w:val="both"/>
        <w:rPr>
          <w:rFonts w:eastAsia="Times New Roman" w:cstheme="minorHAnsi"/>
          <w:i/>
          <w:sz w:val="20"/>
          <w:szCs w:val="20"/>
          <w:lang w:eastAsia="es-AR"/>
        </w:rPr>
      </w:pPr>
      <w:r w:rsidRPr="00D53BE7">
        <w:rPr>
          <w:rFonts w:eastAsia="Times New Roman" w:cstheme="minorHAnsi"/>
          <w:b/>
          <w:i/>
          <w:sz w:val="20"/>
          <w:szCs w:val="20"/>
          <w:lang w:eastAsia="es-AR"/>
        </w:rPr>
        <w:t>Reglamentación del Inciso a).</w:t>
      </w:r>
    </w:p>
    <w:p w:rsidR="0063024E" w:rsidRPr="00D53BE7" w:rsidRDefault="0063024E" w:rsidP="0063024E">
      <w:pPr>
        <w:shd w:val="clear" w:color="auto" w:fill="FFFFFF"/>
        <w:tabs>
          <w:tab w:val="left" w:pos="8364"/>
          <w:tab w:val="left" w:pos="8931"/>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La verificación que efectué el delegado se limitará a la comprobación del cumplimiento de la legislación laboral y previsional.</w:t>
      </w:r>
    </w:p>
    <w:p w:rsidR="0063024E" w:rsidRPr="00D53BE7" w:rsidRDefault="0063024E" w:rsidP="0063024E">
      <w:pPr>
        <w:shd w:val="clear" w:color="auto" w:fill="FFFFFF"/>
        <w:tabs>
          <w:tab w:val="left" w:pos="8364"/>
          <w:tab w:val="left" w:pos="8931"/>
        </w:tabs>
        <w:spacing w:after="75" w:line="240" w:lineRule="auto"/>
        <w:jc w:val="both"/>
        <w:rPr>
          <w:rFonts w:eastAsia="Times New Roman" w:cstheme="minorHAnsi"/>
          <w:i/>
          <w:sz w:val="20"/>
          <w:szCs w:val="20"/>
          <w:lang w:eastAsia="es-AR"/>
        </w:rPr>
      </w:pPr>
      <w:r w:rsidRPr="00D53BE7">
        <w:rPr>
          <w:rFonts w:eastAsia="Times New Roman" w:cstheme="minorHAnsi"/>
          <w:i/>
          <w:sz w:val="20"/>
          <w:szCs w:val="20"/>
          <w:lang w:eastAsia="es-AR"/>
        </w:rPr>
        <w:t>Deberá ser acompañado para la verificación por los inspectores de la autoridad de aplicación respectiva, y actuará solo como veedor.</w:t>
      </w:r>
    </w:p>
    <w:p w:rsidR="0063024E" w:rsidRPr="00D53BE7" w:rsidRDefault="0063024E" w:rsidP="0063024E">
      <w:pPr>
        <w:shd w:val="clear" w:color="auto" w:fill="FFFFFF"/>
        <w:tabs>
          <w:tab w:val="left" w:pos="8364"/>
          <w:tab w:val="left" w:pos="8931"/>
        </w:tabs>
        <w:spacing w:after="75" w:line="240" w:lineRule="auto"/>
        <w:jc w:val="both"/>
        <w:rPr>
          <w:rFonts w:eastAsia="Times New Roman" w:cstheme="minorHAnsi"/>
          <w:i/>
          <w:sz w:val="20"/>
          <w:szCs w:val="20"/>
          <w:lang w:eastAsia="es-AR"/>
        </w:rPr>
      </w:pPr>
      <w:r w:rsidRPr="00D53BE7">
        <w:rPr>
          <w:rFonts w:eastAsia="Times New Roman" w:cstheme="minorHAnsi"/>
          <w:b/>
          <w:i/>
          <w:sz w:val="20"/>
          <w:szCs w:val="20"/>
          <w:lang w:eastAsia="es-AR"/>
        </w:rPr>
        <w:t>b)</w:t>
      </w:r>
      <w:r w:rsidRPr="00D53BE7">
        <w:rPr>
          <w:rFonts w:eastAsia="Times New Roman" w:cstheme="minorHAnsi"/>
          <w:i/>
          <w:sz w:val="20"/>
          <w:szCs w:val="20"/>
          <w:lang w:eastAsia="es-AR"/>
        </w:rPr>
        <w:t xml:space="preserve"> Reunirse periódicamente con el empleador o su representante;</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c)</w:t>
      </w:r>
      <w:r w:rsidRPr="00D53BE7">
        <w:rPr>
          <w:rFonts w:eastAsia="Times New Roman" w:cstheme="minorHAnsi"/>
          <w:i/>
          <w:sz w:val="20"/>
          <w:szCs w:val="20"/>
          <w:lang w:eastAsia="es-AR"/>
        </w:rPr>
        <w:t xml:space="preserve"> Presentar ante los empleadores o sus representantes las reclamaciones de los trabajadores en cuyo nombre actúen, previa autorización de la asociación sindical respectiva</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b)</w:t>
      </w:r>
      <w:r w:rsidRPr="00D53BE7">
        <w:rPr>
          <w:rFonts w:eastAsia="Times New Roman" w:cstheme="minorHAnsi"/>
          <w:i/>
          <w:sz w:val="20"/>
          <w:szCs w:val="20"/>
          <w:lang w:eastAsia="es-AR"/>
        </w:rPr>
        <w:t xml:space="preserve"> Reunirse periódicamente con el empleador o su representante;</w:t>
      </w:r>
    </w:p>
    <w:p w:rsidR="0063024E" w:rsidRPr="00D53BE7" w:rsidRDefault="0063024E" w:rsidP="0063024E">
      <w:pPr>
        <w:tabs>
          <w:tab w:val="left" w:pos="8364"/>
          <w:tab w:val="left" w:pos="8931"/>
        </w:tabs>
        <w:spacing w:after="0" w:line="240" w:lineRule="atLeast"/>
        <w:jc w:val="both"/>
        <w:rPr>
          <w:rFonts w:eastAsia="Times New Roman" w:cstheme="minorHAnsi"/>
          <w:i/>
          <w:sz w:val="20"/>
          <w:szCs w:val="20"/>
          <w:lang w:eastAsia="es-AR"/>
        </w:rPr>
      </w:pPr>
      <w:r w:rsidRPr="00D53BE7">
        <w:rPr>
          <w:rFonts w:eastAsia="Times New Roman" w:cstheme="minorHAnsi"/>
          <w:b/>
          <w:i/>
          <w:sz w:val="20"/>
          <w:szCs w:val="20"/>
          <w:lang w:eastAsia="es-AR"/>
        </w:rPr>
        <w:t>Inciso c)</w:t>
      </w:r>
      <w:r w:rsidRPr="00D53BE7">
        <w:rPr>
          <w:rFonts w:eastAsia="Times New Roman" w:cstheme="minorHAnsi"/>
          <w:i/>
          <w:sz w:val="20"/>
          <w:szCs w:val="20"/>
          <w:lang w:eastAsia="es-AR"/>
        </w:rPr>
        <w:t xml:space="preserve"> Presentar ante los empleadores o sus representantes las reclamaciones de los trabajadores en cuyo nombre actúen, previa autorización de la asociación sindical respectiva.</w:t>
      </w:r>
    </w:p>
    <w:p w:rsidR="00D53BE7" w:rsidRPr="00900558" w:rsidRDefault="0063024E" w:rsidP="00900558">
      <w:pPr>
        <w:shd w:val="clear" w:color="auto" w:fill="FFFFFF"/>
        <w:tabs>
          <w:tab w:val="left" w:pos="8364"/>
          <w:tab w:val="left" w:pos="8931"/>
        </w:tabs>
        <w:spacing w:after="75" w:line="240" w:lineRule="auto"/>
        <w:jc w:val="both"/>
        <w:rPr>
          <w:rFonts w:eastAsia="Times New Roman" w:cstheme="minorHAnsi"/>
          <w:i/>
          <w:sz w:val="20"/>
          <w:szCs w:val="20"/>
          <w:lang w:eastAsia="es-AR"/>
        </w:rPr>
      </w:pPr>
      <w:r w:rsidRPr="00D53BE7">
        <w:rPr>
          <w:rFonts w:eastAsia="Times New Roman" w:cstheme="minorHAnsi"/>
          <w:b/>
          <w:i/>
          <w:sz w:val="20"/>
          <w:szCs w:val="20"/>
          <w:lang w:eastAsia="es-AR"/>
        </w:rPr>
        <w:lastRenderedPageBreak/>
        <w:t>Reglamentación del Inciso c).</w:t>
      </w:r>
      <w:r w:rsidRPr="00D53BE7">
        <w:rPr>
          <w:rFonts w:eastAsia="Times New Roman" w:cstheme="minorHAnsi"/>
          <w:i/>
          <w:sz w:val="20"/>
          <w:szCs w:val="20"/>
          <w:lang w:eastAsia="es-AR"/>
        </w:rPr>
        <w:t xml:space="preserve"> Se entiende que existe necesidad de formular una reclamación cuando, a propósito del ejercicio de la función prevista en el artículo</w:t>
      </w:r>
      <w:r>
        <w:rPr>
          <w:rFonts w:eastAsia="Times New Roman" w:cstheme="minorHAnsi"/>
          <w:i/>
          <w:sz w:val="20"/>
          <w:szCs w:val="20"/>
          <w:lang w:eastAsia="es-AR"/>
        </w:rPr>
        <w:t xml:space="preserve"> 43</w:t>
      </w:r>
      <w:r w:rsidRPr="00D53BE7">
        <w:rPr>
          <w:rFonts w:eastAsia="Times New Roman" w:cstheme="minorHAnsi"/>
          <w:i/>
          <w:sz w:val="20"/>
          <w:szCs w:val="20"/>
          <w:lang w:eastAsia="es-AR"/>
        </w:rPr>
        <w:t xml:space="preserve">, inciso c), de la ley, se ha suscitado una controversia con el empleador, circunstancia ante la cual el delegado procederá a comunicar lo ocurrido, de inmediato, al órgano competente de la asociación sindical a fin de que éste disponga formalizar la reclamación, si, a </w:t>
      </w:r>
      <w:r>
        <w:rPr>
          <w:rFonts w:eastAsia="Times New Roman" w:cstheme="minorHAnsi"/>
          <w:i/>
          <w:sz w:val="20"/>
          <w:szCs w:val="20"/>
          <w:lang w:eastAsia="es-AR"/>
        </w:rPr>
        <w:t>su juicio, ello correspondiere.</w:t>
      </w:r>
    </w:p>
    <w:p w:rsidR="00C87BB5" w:rsidRDefault="00C87BB5" w:rsidP="00C47F49">
      <w:pPr>
        <w:tabs>
          <w:tab w:val="left" w:pos="8931"/>
        </w:tabs>
        <w:spacing w:after="0" w:line="240" w:lineRule="auto"/>
        <w:jc w:val="both"/>
        <w:rPr>
          <w:rFonts w:eastAsia="Times New Roman" w:cstheme="minorHAnsi"/>
          <w:b/>
          <w:bCs/>
          <w:sz w:val="24"/>
          <w:szCs w:val="24"/>
          <w:lang w:eastAsia="es-AR"/>
        </w:rPr>
      </w:pPr>
    </w:p>
    <w:p w:rsidR="00D53BE7" w:rsidRPr="00D53BE7" w:rsidRDefault="007C5494" w:rsidP="00C47F49">
      <w:pPr>
        <w:tabs>
          <w:tab w:val="left" w:pos="8931"/>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w:t>
      </w:r>
      <w:r w:rsidR="00C87BB5">
        <w:rPr>
          <w:rFonts w:eastAsia="Times New Roman" w:cstheme="minorHAnsi"/>
          <w:b/>
          <w:bCs/>
          <w:sz w:val="24"/>
          <w:szCs w:val="24"/>
          <w:lang w:eastAsia="es-AR"/>
        </w:rPr>
        <w:t>CULO</w:t>
      </w:r>
      <w:r w:rsidR="00512A48">
        <w:rPr>
          <w:rFonts w:eastAsia="Times New Roman" w:cstheme="minorHAnsi"/>
          <w:b/>
          <w:bCs/>
          <w:sz w:val="24"/>
          <w:szCs w:val="24"/>
          <w:lang w:eastAsia="es-AR"/>
        </w:rPr>
        <w:t xml:space="preserve"> </w:t>
      </w:r>
      <w:r w:rsidR="00C87BB5">
        <w:rPr>
          <w:rFonts w:eastAsia="Times New Roman" w:cstheme="minorHAnsi"/>
          <w:b/>
          <w:bCs/>
          <w:sz w:val="24"/>
          <w:szCs w:val="24"/>
          <w:lang w:eastAsia="es-AR"/>
        </w:rPr>
        <w:t xml:space="preserve">64 </w:t>
      </w:r>
      <w:r w:rsidR="00D53BE7" w:rsidRPr="00D53BE7">
        <w:rPr>
          <w:rFonts w:eastAsia="Times New Roman" w:cstheme="minorHAnsi"/>
          <w:sz w:val="24"/>
          <w:szCs w:val="24"/>
          <w:lang w:eastAsia="es-AR"/>
        </w:rPr>
        <w:t>Las asociaciones sindicales deberán adecuar sus estatutos a las disposiciones de la presente ley, dentro de los ciento ochenta (180) días de publicada su reglamentación, la que deberá ser dictada dentro de los noventa (90) días por el Poder Ejecutivo nacional.</w:t>
      </w:r>
    </w:p>
    <w:p w:rsidR="00D53BE7" w:rsidRPr="00D53BE7" w:rsidRDefault="00D53BE7" w:rsidP="00C47F49">
      <w:pPr>
        <w:tabs>
          <w:tab w:val="left" w:pos="8789"/>
        </w:tabs>
        <w:spacing w:after="0" w:line="240" w:lineRule="auto"/>
        <w:jc w:val="both"/>
        <w:rPr>
          <w:rFonts w:eastAsia="Times New Roman" w:cstheme="minorHAnsi"/>
          <w:sz w:val="24"/>
          <w:szCs w:val="24"/>
          <w:lang w:eastAsia="es-AR"/>
        </w:rPr>
      </w:pPr>
      <w:r w:rsidRPr="00D53BE7">
        <w:rPr>
          <w:rFonts w:eastAsia="Times New Roman" w:cstheme="minorHAnsi"/>
          <w:sz w:val="24"/>
          <w:szCs w:val="24"/>
          <w:lang w:eastAsia="es-AR"/>
        </w:rPr>
        <w:t>Mientras no se realice la mencionada adecuación y su aprobación por la autoridad administrativa, prevalecerán de pleno derecho las disposiciones de la presente Ley sobre las normas estatutarias, en cuanto pudieren oponerse.</w:t>
      </w:r>
    </w:p>
    <w:p w:rsidR="00D53BE7" w:rsidRPr="00C87BB5" w:rsidRDefault="00C87BB5" w:rsidP="00C47F49">
      <w:pPr>
        <w:shd w:val="clear" w:color="auto" w:fill="FFFFFF"/>
        <w:tabs>
          <w:tab w:val="left" w:pos="8789"/>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ARTÍCULO</w:t>
      </w:r>
      <w:r w:rsidR="0063024E" w:rsidRPr="00C87BB5">
        <w:rPr>
          <w:rFonts w:eastAsia="Times New Roman" w:cstheme="minorHAnsi"/>
          <w:b/>
          <w:sz w:val="24"/>
          <w:szCs w:val="24"/>
          <w:u w:val="single"/>
          <w:lang w:eastAsia="es-AR"/>
        </w:rPr>
        <w:t xml:space="preserve"> 64-</w:t>
      </w:r>
      <w:r w:rsidR="00D53BE7" w:rsidRPr="00C87BB5">
        <w:rPr>
          <w:rFonts w:eastAsia="Times New Roman" w:cstheme="minorHAnsi"/>
          <w:b/>
          <w:sz w:val="24"/>
          <w:szCs w:val="24"/>
          <w:u w:val="single"/>
          <w:lang w:eastAsia="es-AR"/>
        </w:rPr>
        <w:t xml:space="preserve"> Sin Reglamentar.</w:t>
      </w:r>
    </w:p>
    <w:p w:rsidR="00D53BE7" w:rsidRPr="00D53BE7" w:rsidRDefault="00D53BE7" w:rsidP="00C47F49">
      <w:pPr>
        <w:tabs>
          <w:tab w:val="left" w:pos="8789"/>
        </w:tabs>
        <w:spacing w:after="0" w:line="240" w:lineRule="auto"/>
        <w:jc w:val="both"/>
        <w:rPr>
          <w:rFonts w:eastAsia="Times New Roman" w:cstheme="minorHAnsi"/>
          <w:b/>
          <w:bCs/>
          <w:sz w:val="24"/>
          <w:szCs w:val="24"/>
          <w:lang w:eastAsia="es-AR"/>
        </w:rPr>
      </w:pPr>
    </w:p>
    <w:p w:rsidR="00D53BE7" w:rsidRPr="00D53BE7" w:rsidRDefault="00C87BB5" w:rsidP="00C47F49">
      <w:pPr>
        <w:tabs>
          <w:tab w:val="left" w:pos="8647"/>
          <w:tab w:val="left" w:pos="8789"/>
        </w:tabs>
        <w:spacing w:after="0" w:line="240" w:lineRule="auto"/>
        <w:jc w:val="both"/>
        <w:rPr>
          <w:rFonts w:eastAsia="Times New Roman" w:cstheme="minorHAnsi"/>
          <w:sz w:val="24"/>
          <w:szCs w:val="24"/>
          <w:lang w:eastAsia="es-AR"/>
        </w:rPr>
      </w:pPr>
      <w:r w:rsidRPr="00C87BB5">
        <w:rPr>
          <w:rFonts w:eastAsia="Times New Roman" w:cstheme="minorHAnsi"/>
          <w:b/>
          <w:bCs/>
          <w:sz w:val="24"/>
          <w:szCs w:val="24"/>
          <w:lang w:eastAsia="es-AR"/>
        </w:rPr>
        <w:t>ARTÍCULO</w:t>
      </w:r>
      <w:r>
        <w:rPr>
          <w:rFonts w:eastAsia="Times New Roman" w:cstheme="minorHAnsi"/>
          <w:b/>
          <w:bCs/>
          <w:sz w:val="24"/>
          <w:szCs w:val="24"/>
          <w:lang w:eastAsia="es-AR"/>
        </w:rPr>
        <w:t xml:space="preserve"> 65 </w:t>
      </w:r>
      <w:r w:rsidR="00D53BE7" w:rsidRPr="00D53BE7">
        <w:rPr>
          <w:rFonts w:eastAsia="Times New Roman" w:cstheme="minorHAnsi"/>
          <w:sz w:val="24"/>
          <w:szCs w:val="24"/>
          <w:lang w:eastAsia="es-AR"/>
        </w:rPr>
        <w:t>La presente ley entrará en vigencia al día siguiente de su publicación.</w:t>
      </w:r>
    </w:p>
    <w:p w:rsidR="00D53BE7" w:rsidRPr="00D53BE7" w:rsidRDefault="00512A48" w:rsidP="00C47F49">
      <w:pPr>
        <w:shd w:val="clear" w:color="auto" w:fill="FFFFFF"/>
        <w:tabs>
          <w:tab w:val="left" w:pos="8647"/>
          <w:tab w:val="left" w:pos="8789"/>
        </w:tabs>
        <w:spacing w:after="0" w:line="240" w:lineRule="auto"/>
        <w:jc w:val="both"/>
        <w:rPr>
          <w:rFonts w:eastAsia="Times New Roman" w:cstheme="minorHAnsi"/>
          <w:b/>
          <w:sz w:val="24"/>
          <w:szCs w:val="24"/>
          <w:lang w:eastAsia="es-AR"/>
        </w:rPr>
      </w:pPr>
      <w:r>
        <w:rPr>
          <w:rFonts w:eastAsia="Times New Roman" w:cstheme="minorHAnsi"/>
          <w:b/>
          <w:sz w:val="24"/>
          <w:szCs w:val="24"/>
          <w:u w:val="single"/>
          <w:lang w:eastAsia="es-AR"/>
        </w:rPr>
        <w:t>ARTÍ</w:t>
      </w:r>
      <w:r w:rsidR="00C87BB5" w:rsidRPr="00C87BB5">
        <w:rPr>
          <w:rFonts w:eastAsia="Times New Roman" w:cstheme="minorHAnsi"/>
          <w:b/>
          <w:sz w:val="24"/>
          <w:szCs w:val="24"/>
          <w:u w:val="single"/>
          <w:lang w:eastAsia="es-AR"/>
        </w:rPr>
        <w:t xml:space="preserve">CULO </w:t>
      </w:r>
      <w:r w:rsidR="0063024E" w:rsidRPr="00C87BB5">
        <w:rPr>
          <w:rFonts w:eastAsia="Times New Roman" w:cstheme="minorHAnsi"/>
          <w:b/>
          <w:sz w:val="24"/>
          <w:szCs w:val="24"/>
          <w:u w:val="single"/>
          <w:lang w:eastAsia="es-AR"/>
        </w:rPr>
        <w:t>65 -</w:t>
      </w:r>
      <w:r w:rsidR="00D53BE7" w:rsidRPr="00C87BB5">
        <w:rPr>
          <w:rFonts w:eastAsia="Times New Roman" w:cstheme="minorHAnsi"/>
          <w:b/>
          <w:sz w:val="24"/>
          <w:szCs w:val="24"/>
          <w:u w:val="single"/>
          <w:lang w:eastAsia="es-AR"/>
        </w:rPr>
        <w:t>Sin Reglamentar</w:t>
      </w:r>
      <w:r w:rsidR="00D53BE7" w:rsidRPr="00D53BE7">
        <w:rPr>
          <w:rFonts w:eastAsia="Times New Roman" w:cstheme="minorHAnsi"/>
          <w:b/>
          <w:sz w:val="24"/>
          <w:szCs w:val="24"/>
          <w:lang w:eastAsia="es-AR"/>
        </w:rPr>
        <w:t>.</w:t>
      </w:r>
    </w:p>
    <w:p w:rsidR="00D53BE7" w:rsidRPr="00D53BE7" w:rsidRDefault="00D53BE7" w:rsidP="00C47F49">
      <w:pPr>
        <w:tabs>
          <w:tab w:val="left" w:pos="8647"/>
          <w:tab w:val="left" w:pos="8789"/>
        </w:tabs>
        <w:spacing w:after="0" w:line="240" w:lineRule="auto"/>
        <w:jc w:val="both"/>
        <w:rPr>
          <w:rFonts w:eastAsia="Times New Roman" w:cstheme="minorHAnsi"/>
          <w:b/>
          <w:bCs/>
          <w:sz w:val="24"/>
          <w:szCs w:val="24"/>
          <w:lang w:eastAsia="es-AR"/>
        </w:rPr>
      </w:pPr>
    </w:p>
    <w:p w:rsidR="00D53BE7" w:rsidRPr="00D53BE7" w:rsidRDefault="00512A48" w:rsidP="00C47F49">
      <w:pPr>
        <w:tabs>
          <w:tab w:val="left" w:pos="8647"/>
          <w:tab w:val="left" w:pos="8789"/>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ARTÍCULO</w:t>
      </w:r>
      <w:r w:rsidR="00C87BB5">
        <w:rPr>
          <w:rFonts w:eastAsia="Times New Roman" w:cstheme="minorHAnsi"/>
          <w:b/>
          <w:bCs/>
          <w:sz w:val="24"/>
          <w:szCs w:val="24"/>
          <w:lang w:eastAsia="es-AR"/>
        </w:rPr>
        <w:t xml:space="preserve"> 66 </w:t>
      </w:r>
      <w:r w:rsidR="00D53BE7" w:rsidRPr="00D53BE7">
        <w:rPr>
          <w:rFonts w:eastAsia="Times New Roman" w:cstheme="minorHAnsi"/>
          <w:sz w:val="24"/>
          <w:szCs w:val="24"/>
          <w:lang w:eastAsia="es-AR"/>
        </w:rPr>
        <w:t xml:space="preserve"> </w:t>
      </w:r>
      <w:proofErr w:type="spellStart"/>
      <w:r w:rsidR="0063024E" w:rsidRPr="00D53BE7">
        <w:rPr>
          <w:rFonts w:eastAsia="Times New Roman" w:cstheme="minorHAnsi"/>
          <w:sz w:val="24"/>
          <w:szCs w:val="24"/>
          <w:lang w:eastAsia="es-AR"/>
        </w:rPr>
        <w:t>De</w:t>
      </w:r>
      <w:r w:rsidR="007C5494">
        <w:rPr>
          <w:rFonts w:eastAsia="Times New Roman" w:cstheme="minorHAnsi"/>
          <w:sz w:val="24"/>
          <w:szCs w:val="24"/>
          <w:lang w:eastAsia="es-AR"/>
        </w:rPr>
        <w:t>ró</w:t>
      </w:r>
      <w:r w:rsidR="0063024E" w:rsidRPr="00D53BE7">
        <w:rPr>
          <w:rFonts w:eastAsia="Times New Roman" w:cstheme="minorHAnsi"/>
          <w:sz w:val="24"/>
          <w:szCs w:val="24"/>
          <w:lang w:eastAsia="es-AR"/>
        </w:rPr>
        <w:t>gase</w:t>
      </w:r>
      <w:proofErr w:type="spellEnd"/>
      <w:r w:rsidR="00D53BE7" w:rsidRPr="00D53BE7">
        <w:rPr>
          <w:rFonts w:eastAsia="Times New Roman" w:cstheme="minorHAnsi"/>
          <w:sz w:val="24"/>
          <w:szCs w:val="24"/>
          <w:lang w:eastAsia="es-AR"/>
        </w:rPr>
        <w:t xml:space="preserve"> la ley de facto 22.105 y toda otra disposición que se oponga a la presente.</w:t>
      </w:r>
    </w:p>
    <w:p w:rsidR="00D53BE7" w:rsidRPr="00C87BB5" w:rsidRDefault="00C87BB5" w:rsidP="00C47F49">
      <w:pPr>
        <w:shd w:val="clear" w:color="auto" w:fill="FFFFFF"/>
        <w:tabs>
          <w:tab w:val="left" w:pos="8931"/>
          <w:tab w:val="left" w:pos="9072"/>
        </w:tabs>
        <w:spacing w:after="0" w:line="240" w:lineRule="auto"/>
        <w:jc w:val="both"/>
        <w:rPr>
          <w:rFonts w:eastAsia="Times New Roman" w:cstheme="minorHAnsi"/>
          <w:b/>
          <w:sz w:val="24"/>
          <w:szCs w:val="24"/>
          <w:u w:val="single"/>
          <w:lang w:eastAsia="es-AR"/>
        </w:rPr>
      </w:pPr>
      <w:r w:rsidRPr="00C87BB5">
        <w:rPr>
          <w:rFonts w:eastAsia="Times New Roman" w:cstheme="minorHAnsi"/>
          <w:b/>
          <w:sz w:val="24"/>
          <w:szCs w:val="24"/>
          <w:u w:val="single"/>
          <w:lang w:eastAsia="es-AR"/>
        </w:rPr>
        <w:t xml:space="preserve">ARTÍCULO </w:t>
      </w:r>
      <w:r w:rsidR="0063024E" w:rsidRPr="00C87BB5">
        <w:rPr>
          <w:rFonts w:eastAsia="Times New Roman" w:cstheme="minorHAnsi"/>
          <w:b/>
          <w:sz w:val="24"/>
          <w:szCs w:val="24"/>
          <w:u w:val="single"/>
          <w:lang w:eastAsia="es-AR"/>
        </w:rPr>
        <w:t>66 -</w:t>
      </w:r>
      <w:r w:rsidR="00D53BE7" w:rsidRPr="00C87BB5">
        <w:rPr>
          <w:rFonts w:eastAsia="Times New Roman" w:cstheme="minorHAnsi"/>
          <w:b/>
          <w:sz w:val="24"/>
          <w:szCs w:val="24"/>
          <w:u w:val="single"/>
          <w:lang w:eastAsia="es-AR"/>
        </w:rPr>
        <w:t>Sin Reglamentar.</w:t>
      </w:r>
    </w:p>
    <w:p w:rsidR="00FD3A9E" w:rsidRDefault="00D53BE7" w:rsidP="00C47F49">
      <w:pPr>
        <w:shd w:val="clear" w:color="auto" w:fill="FFFFFF"/>
        <w:tabs>
          <w:tab w:val="left" w:pos="8364"/>
          <w:tab w:val="left" w:pos="8647"/>
        </w:tabs>
        <w:spacing w:after="0" w:line="240" w:lineRule="auto"/>
        <w:jc w:val="both"/>
        <w:rPr>
          <w:rFonts w:eastAsia="Times New Roman" w:cstheme="minorHAnsi"/>
          <w:b/>
          <w:sz w:val="24"/>
          <w:szCs w:val="24"/>
          <w:lang w:eastAsia="es-AR"/>
        </w:rPr>
      </w:pPr>
      <w:r w:rsidRPr="00D53BE7">
        <w:rPr>
          <w:rFonts w:eastAsia="Times New Roman" w:cstheme="minorHAnsi"/>
          <w:b/>
          <w:sz w:val="24"/>
          <w:szCs w:val="24"/>
          <w:lang w:eastAsia="es-AR"/>
        </w:rPr>
        <w:t xml:space="preserve"> </w:t>
      </w:r>
    </w:p>
    <w:p w:rsidR="00D53BE7" w:rsidRPr="00D53BE7" w:rsidRDefault="00512A48" w:rsidP="007C5494">
      <w:pPr>
        <w:pBdr>
          <w:top w:val="single" w:sz="4" w:space="1" w:color="auto"/>
          <w:left w:val="single" w:sz="4" w:space="4" w:color="auto"/>
          <w:bottom w:val="single" w:sz="4" w:space="1" w:color="auto"/>
          <w:right w:val="single" w:sz="4" w:space="4" w:color="auto"/>
        </w:pBdr>
        <w:shd w:val="clear" w:color="auto" w:fill="FFFFFF"/>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sz w:val="24"/>
          <w:szCs w:val="24"/>
          <w:u w:val="single"/>
          <w:lang w:eastAsia="es-AR"/>
        </w:rPr>
        <w:t>REGLAMENTACIÓ</w:t>
      </w:r>
      <w:r w:rsidR="00C87BB5" w:rsidRPr="00C87BB5">
        <w:rPr>
          <w:rFonts w:eastAsia="Times New Roman" w:cstheme="minorHAnsi"/>
          <w:b/>
          <w:sz w:val="24"/>
          <w:szCs w:val="24"/>
          <w:u w:val="single"/>
          <w:lang w:eastAsia="es-AR"/>
        </w:rPr>
        <w:t xml:space="preserve">N DE </w:t>
      </w:r>
      <w:proofErr w:type="gramStart"/>
      <w:r w:rsidR="00C87BB5" w:rsidRPr="00C87BB5">
        <w:rPr>
          <w:rFonts w:eastAsia="Times New Roman" w:cstheme="minorHAnsi"/>
          <w:b/>
          <w:sz w:val="24"/>
          <w:szCs w:val="24"/>
          <w:u w:val="single"/>
          <w:lang w:eastAsia="es-AR"/>
        </w:rPr>
        <w:t>PLAZOS</w:t>
      </w:r>
      <w:r>
        <w:rPr>
          <w:rFonts w:eastAsia="Times New Roman" w:cstheme="minorHAnsi"/>
          <w:b/>
          <w:sz w:val="24"/>
          <w:szCs w:val="24"/>
          <w:u w:val="single"/>
          <w:lang w:eastAsia="es-AR"/>
        </w:rPr>
        <w:t>.(</w:t>
      </w:r>
      <w:proofErr w:type="gramEnd"/>
      <w:r>
        <w:rPr>
          <w:rFonts w:eastAsia="Times New Roman" w:cstheme="minorHAnsi"/>
          <w:b/>
          <w:sz w:val="24"/>
          <w:szCs w:val="24"/>
          <w:u w:val="single"/>
          <w:lang w:eastAsia="es-AR"/>
        </w:rPr>
        <w:t>Artí</w:t>
      </w:r>
      <w:r w:rsidR="00D53BE7" w:rsidRPr="00C87BB5">
        <w:rPr>
          <w:rFonts w:eastAsia="Times New Roman" w:cstheme="minorHAnsi"/>
          <w:b/>
          <w:sz w:val="24"/>
          <w:szCs w:val="24"/>
          <w:u w:val="single"/>
          <w:lang w:eastAsia="es-AR"/>
        </w:rPr>
        <w:t>culo 32</w:t>
      </w:r>
      <w:r w:rsidR="00C87BB5" w:rsidRPr="00C87BB5">
        <w:rPr>
          <w:rFonts w:eastAsia="Times New Roman" w:cstheme="minorHAnsi"/>
          <w:b/>
          <w:sz w:val="24"/>
          <w:szCs w:val="24"/>
          <w:u w:val="single"/>
          <w:lang w:eastAsia="es-AR"/>
        </w:rPr>
        <w:t xml:space="preserve"> Decreto Reglamentario 467/88</w:t>
      </w:r>
      <w:r w:rsidR="00D53BE7" w:rsidRPr="00C87BB5">
        <w:rPr>
          <w:rFonts w:eastAsia="Times New Roman" w:cstheme="minorHAnsi"/>
          <w:b/>
          <w:sz w:val="24"/>
          <w:szCs w:val="24"/>
          <w:u w:val="single"/>
          <w:lang w:eastAsia="es-AR"/>
        </w:rPr>
        <w:t>)</w:t>
      </w:r>
      <w:r w:rsidR="00D53BE7" w:rsidRPr="00D53BE7">
        <w:rPr>
          <w:rFonts w:eastAsia="Times New Roman" w:cstheme="minorHAnsi"/>
          <w:sz w:val="24"/>
          <w:szCs w:val="24"/>
          <w:lang w:eastAsia="es-AR"/>
        </w:rPr>
        <w:t xml:space="preserve"> Los plazos indicados en días en este reglamento, se computarán en jornadas hábiles; del mismo modo aquellos establecidos en la ley reglamentada que revisten naturaleza procesal.</w:t>
      </w:r>
    </w:p>
    <w:p w:rsidR="00C87BB5" w:rsidRDefault="00C87BB5" w:rsidP="00C47F49">
      <w:pPr>
        <w:tabs>
          <w:tab w:val="left" w:pos="8364"/>
          <w:tab w:val="left" w:pos="8647"/>
        </w:tabs>
        <w:spacing w:after="0" w:line="240" w:lineRule="auto"/>
        <w:jc w:val="both"/>
        <w:rPr>
          <w:rFonts w:eastAsia="Times New Roman" w:cstheme="minorHAnsi"/>
          <w:b/>
          <w:bCs/>
          <w:sz w:val="24"/>
          <w:szCs w:val="24"/>
          <w:lang w:eastAsia="es-AR"/>
        </w:rPr>
      </w:pPr>
    </w:p>
    <w:p w:rsidR="00D53BE7" w:rsidRPr="00D53BE7" w:rsidRDefault="00512A48" w:rsidP="00C47F49">
      <w:pPr>
        <w:tabs>
          <w:tab w:val="left" w:pos="8364"/>
          <w:tab w:val="left" w:pos="8647"/>
        </w:tabs>
        <w:spacing w:after="0" w:line="240" w:lineRule="auto"/>
        <w:jc w:val="both"/>
        <w:rPr>
          <w:rFonts w:eastAsia="Times New Roman" w:cstheme="minorHAnsi"/>
          <w:sz w:val="24"/>
          <w:szCs w:val="24"/>
          <w:lang w:eastAsia="es-AR"/>
        </w:rPr>
      </w:pPr>
      <w:r>
        <w:rPr>
          <w:rFonts w:eastAsia="Times New Roman" w:cstheme="minorHAnsi"/>
          <w:b/>
          <w:bCs/>
          <w:sz w:val="24"/>
          <w:szCs w:val="24"/>
          <w:lang w:eastAsia="es-AR"/>
        </w:rPr>
        <w:t>ARTÍ</w:t>
      </w:r>
      <w:r w:rsidR="00C87BB5">
        <w:rPr>
          <w:rFonts w:eastAsia="Times New Roman" w:cstheme="minorHAnsi"/>
          <w:b/>
          <w:bCs/>
          <w:sz w:val="24"/>
          <w:szCs w:val="24"/>
          <w:lang w:eastAsia="es-AR"/>
        </w:rPr>
        <w:t xml:space="preserve">CULO </w:t>
      </w:r>
      <w:r w:rsidR="0063024E">
        <w:rPr>
          <w:rFonts w:eastAsia="Times New Roman" w:cstheme="minorHAnsi"/>
          <w:b/>
          <w:bCs/>
          <w:sz w:val="24"/>
          <w:szCs w:val="24"/>
          <w:lang w:eastAsia="es-AR"/>
        </w:rPr>
        <w:t xml:space="preserve">67- </w:t>
      </w:r>
      <w:r w:rsidR="00D53BE7" w:rsidRPr="00D53BE7">
        <w:rPr>
          <w:rFonts w:eastAsia="Times New Roman" w:cstheme="minorHAnsi"/>
          <w:sz w:val="24"/>
          <w:szCs w:val="24"/>
          <w:lang w:eastAsia="es-AR"/>
        </w:rPr>
        <w:t xml:space="preserve"> Comuníquese al Poder Ejecutivo.</w:t>
      </w:r>
    </w:p>
    <w:p w:rsidR="00D53BE7" w:rsidRPr="00D53BE7" w:rsidRDefault="00D53BE7" w:rsidP="00C47F49">
      <w:pPr>
        <w:tabs>
          <w:tab w:val="left" w:pos="8364"/>
          <w:tab w:val="left" w:pos="8647"/>
        </w:tabs>
        <w:spacing w:after="0" w:line="240" w:lineRule="auto"/>
        <w:jc w:val="both"/>
        <w:rPr>
          <w:rFonts w:cstheme="minorHAnsi"/>
          <w:sz w:val="24"/>
          <w:szCs w:val="24"/>
        </w:rPr>
      </w:pPr>
    </w:p>
    <w:p w:rsidR="00D53BE7" w:rsidRPr="00D53BE7" w:rsidRDefault="00D53BE7" w:rsidP="00C47F49">
      <w:pPr>
        <w:tabs>
          <w:tab w:val="left" w:pos="8364"/>
          <w:tab w:val="left" w:pos="8647"/>
        </w:tabs>
        <w:spacing w:after="0" w:line="240" w:lineRule="auto"/>
        <w:rPr>
          <w:rFonts w:cstheme="minorHAnsi"/>
          <w:sz w:val="24"/>
          <w:szCs w:val="24"/>
        </w:rPr>
      </w:pPr>
    </w:p>
    <w:p w:rsidR="00D53BE7" w:rsidRPr="00D53BE7" w:rsidRDefault="00D53BE7" w:rsidP="00C47F49">
      <w:pPr>
        <w:tabs>
          <w:tab w:val="left" w:pos="8364"/>
          <w:tab w:val="left" w:pos="8647"/>
        </w:tabs>
        <w:spacing w:after="0" w:line="240" w:lineRule="auto"/>
        <w:rPr>
          <w:rFonts w:cstheme="minorHAnsi"/>
          <w:sz w:val="24"/>
          <w:szCs w:val="24"/>
        </w:rPr>
      </w:pPr>
    </w:p>
    <w:p w:rsidR="0071053D" w:rsidRDefault="0071053D" w:rsidP="00C47F49">
      <w:pPr>
        <w:tabs>
          <w:tab w:val="left" w:pos="8364"/>
          <w:tab w:val="left" w:pos="8647"/>
        </w:tabs>
        <w:spacing w:after="0" w:line="240" w:lineRule="auto"/>
      </w:pPr>
    </w:p>
    <w:sectPr w:rsidR="0071053D" w:rsidSect="00801B1A">
      <w:headerReference w:type="default" r:id="rId8"/>
      <w:pgSz w:w="12240" w:h="15840"/>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4EB" w:rsidRDefault="006E24EB" w:rsidP="00EA764E">
      <w:pPr>
        <w:spacing w:after="0" w:line="240" w:lineRule="auto"/>
      </w:pPr>
      <w:r>
        <w:separator/>
      </w:r>
    </w:p>
  </w:endnote>
  <w:endnote w:type="continuationSeparator" w:id="0">
    <w:p w:rsidR="006E24EB" w:rsidRDefault="006E24EB" w:rsidP="00EA7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4EB" w:rsidRDefault="006E24EB" w:rsidP="00EA764E">
      <w:pPr>
        <w:spacing w:after="0" w:line="240" w:lineRule="auto"/>
      </w:pPr>
      <w:r>
        <w:separator/>
      </w:r>
    </w:p>
  </w:footnote>
  <w:footnote w:type="continuationSeparator" w:id="0">
    <w:p w:rsidR="006E24EB" w:rsidRDefault="006E24EB" w:rsidP="00EA7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3E" w:rsidRDefault="00394A3E">
    <w:pPr>
      <w:pStyle w:val="Encabezado"/>
    </w:pPr>
  </w:p>
  <w:p w:rsidR="00394A3E" w:rsidRDefault="00394A3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F0CAB"/>
    <w:multiLevelType w:val="hybridMultilevel"/>
    <w:tmpl w:val="72721564"/>
    <w:lvl w:ilvl="0" w:tplc="2C0A0005">
      <w:start w:val="1"/>
      <w:numFmt w:val="bullet"/>
      <w:lvlText w:val=""/>
      <w:lvlJc w:val="left"/>
      <w:pPr>
        <w:ind w:left="720" w:hanging="360"/>
      </w:pPr>
      <w:rPr>
        <w:rFonts w:ascii="Wingdings" w:hAnsi="Wingdings"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 w15:restartNumberingAfterBreak="0">
    <w:nsid w:val="29584BE7"/>
    <w:multiLevelType w:val="hybridMultilevel"/>
    <w:tmpl w:val="ED963BA6"/>
    <w:lvl w:ilvl="0" w:tplc="5B2AB69C">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323D036A"/>
    <w:multiLevelType w:val="hybridMultilevel"/>
    <w:tmpl w:val="3746D0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9C746A6"/>
    <w:multiLevelType w:val="hybridMultilevel"/>
    <w:tmpl w:val="E6DE7280"/>
    <w:lvl w:ilvl="0" w:tplc="97A885F8">
      <w:start w:val="1"/>
      <w:numFmt w:val="upperLetter"/>
      <w:lvlText w:val="%1-"/>
      <w:lvlJc w:val="left"/>
      <w:pPr>
        <w:ind w:left="786" w:hanging="360"/>
      </w:pPr>
      <w:rPr>
        <w:rFonts w:hint="default"/>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4" w15:restartNumberingAfterBreak="0">
    <w:nsid w:val="45ED49A2"/>
    <w:multiLevelType w:val="hybridMultilevel"/>
    <w:tmpl w:val="A8DC907A"/>
    <w:lvl w:ilvl="0" w:tplc="9398C22C">
      <w:start w:val="1"/>
      <w:numFmt w:val="lowerLetter"/>
      <w:lvlText w:val="%1)"/>
      <w:lvlJc w:val="left"/>
      <w:pPr>
        <w:ind w:left="644" w:hanging="360"/>
      </w:pPr>
      <w:rPr>
        <w:rFonts w:hint="default"/>
        <w:b/>
      </w:rPr>
    </w:lvl>
    <w:lvl w:ilvl="1" w:tplc="2C0A0019" w:tentative="1">
      <w:start w:val="1"/>
      <w:numFmt w:val="lowerLetter"/>
      <w:lvlText w:val="%2."/>
      <w:lvlJc w:val="left"/>
      <w:pPr>
        <w:ind w:left="1364" w:hanging="360"/>
      </w:pPr>
    </w:lvl>
    <w:lvl w:ilvl="2" w:tplc="2C0A001B" w:tentative="1">
      <w:start w:val="1"/>
      <w:numFmt w:val="lowerRoman"/>
      <w:lvlText w:val="%3."/>
      <w:lvlJc w:val="right"/>
      <w:pPr>
        <w:ind w:left="2084" w:hanging="180"/>
      </w:pPr>
    </w:lvl>
    <w:lvl w:ilvl="3" w:tplc="2C0A000F" w:tentative="1">
      <w:start w:val="1"/>
      <w:numFmt w:val="decimal"/>
      <w:lvlText w:val="%4."/>
      <w:lvlJc w:val="left"/>
      <w:pPr>
        <w:ind w:left="2804" w:hanging="360"/>
      </w:pPr>
    </w:lvl>
    <w:lvl w:ilvl="4" w:tplc="2C0A0019" w:tentative="1">
      <w:start w:val="1"/>
      <w:numFmt w:val="lowerLetter"/>
      <w:lvlText w:val="%5."/>
      <w:lvlJc w:val="left"/>
      <w:pPr>
        <w:ind w:left="3524" w:hanging="360"/>
      </w:pPr>
    </w:lvl>
    <w:lvl w:ilvl="5" w:tplc="2C0A001B" w:tentative="1">
      <w:start w:val="1"/>
      <w:numFmt w:val="lowerRoman"/>
      <w:lvlText w:val="%6."/>
      <w:lvlJc w:val="right"/>
      <w:pPr>
        <w:ind w:left="4244" w:hanging="180"/>
      </w:pPr>
    </w:lvl>
    <w:lvl w:ilvl="6" w:tplc="2C0A000F" w:tentative="1">
      <w:start w:val="1"/>
      <w:numFmt w:val="decimal"/>
      <w:lvlText w:val="%7."/>
      <w:lvlJc w:val="left"/>
      <w:pPr>
        <w:ind w:left="4964" w:hanging="360"/>
      </w:pPr>
    </w:lvl>
    <w:lvl w:ilvl="7" w:tplc="2C0A0019" w:tentative="1">
      <w:start w:val="1"/>
      <w:numFmt w:val="lowerLetter"/>
      <w:lvlText w:val="%8."/>
      <w:lvlJc w:val="left"/>
      <w:pPr>
        <w:ind w:left="5684" w:hanging="360"/>
      </w:pPr>
    </w:lvl>
    <w:lvl w:ilvl="8" w:tplc="2C0A001B" w:tentative="1">
      <w:start w:val="1"/>
      <w:numFmt w:val="lowerRoman"/>
      <w:lvlText w:val="%9."/>
      <w:lvlJc w:val="right"/>
      <w:pPr>
        <w:ind w:left="6404" w:hanging="180"/>
      </w:pPr>
    </w:lvl>
  </w:abstractNum>
  <w:abstractNum w:abstractNumId="5" w15:restartNumberingAfterBreak="0">
    <w:nsid w:val="6DFA5003"/>
    <w:multiLevelType w:val="hybridMultilevel"/>
    <w:tmpl w:val="79C60B50"/>
    <w:lvl w:ilvl="0" w:tplc="68480E0E">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BE7"/>
    <w:rsid w:val="000067AA"/>
    <w:rsid w:val="00007021"/>
    <w:rsid w:val="000103AB"/>
    <w:rsid w:val="00011D07"/>
    <w:rsid w:val="00016DEE"/>
    <w:rsid w:val="000A2E07"/>
    <w:rsid w:val="000A3389"/>
    <w:rsid w:val="000A3C17"/>
    <w:rsid w:val="000B4454"/>
    <w:rsid w:val="000D531E"/>
    <w:rsid w:val="000E0113"/>
    <w:rsid w:val="000F1E99"/>
    <w:rsid w:val="000F34C1"/>
    <w:rsid w:val="00102584"/>
    <w:rsid w:val="00151DAD"/>
    <w:rsid w:val="00156540"/>
    <w:rsid w:val="00186EDB"/>
    <w:rsid w:val="001E60B7"/>
    <w:rsid w:val="00222C07"/>
    <w:rsid w:val="002A5F0E"/>
    <w:rsid w:val="002A6EC5"/>
    <w:rsid w:val="00343BA4"/>
    <w:rsid w:val="00344BE7"/>
    <w:rsid w:val="003518C0"/>
    <w:rsid w:val="0038359A"/>
    <w:rsid w:val="00394A3E"/>
    <w:rsid w:val="003A0ECE"/>
    <w:rsid w:val="003D2A9B"/>
    <w:rsid w:val="004122B5"/>
    <w:rsid w:val="00452126"/>
    <w:rsid w:val="00460B74"/>
    <w:rsid w:val="00460C33"/>
    <w:rsid w:val="004924A7"/>
    <w:rsid w:val="004A245E"/>
    <w:rsid w:val="00505E97"/>
    <w:rsid w:val="0051080F"/>
    <w:rsid w:val="00512A48"/>
    <w:rsid w:val="005208EA"/>
    <w:rsid w:val="006020DE"/>
    <w:rsid w:val="0063024E"/>
    <w:rsid w:val="006335B0"/>
    <w:rsid w:val="00646E47"/>
    <w:rsid w:val="00652C92"/>
    <w:rsid w:val="006802A8"/>
    <w:rsid w:val="006A707A"/>
    <w:rsid w:val="006A7E12"/>
    <w:rsid w:val="006C6061"/>
    <w:rsid w:val="006E246A"/>
    <w:rsid w:val="006E24EB"/>
    <w:rsid w:val="006F2A47"/>
    <w:rsid w:val="006F3504"/>
    <w:rsid w:val="006F49D9"/>
    <w:rsid w:val="006F6635"/>
    <w:rsid w:val="00702C62"/>
    <w:rsid w:val="0071053D"/>
    <w:rsid w:val="00796189"/>
    <w:rsid w:val="007A6649"/>
    <w:rsid w:val="007C5494"/>
    <w:rsid w:val="007E59E5"/>
    <w:rsid w:val="007F770A"/>
    <w:rsid w:val="00801B1A"/>
    <w:rsid w:val="00807FD8"/>
    <w:rsid w:val="00832DFD"/>
    <w:rsid w:val="00837945"/>
    <w:rsid w:val="00884D80"/>
    <w:rsid w:val="00897C22"/>
    <w:rsid w:val="008C19AB"/>
    <w:rsid w:val="008D3A3E"/>
    <w:rsid w:val="008D73F1"/>
    <w:rsid w:val="008E74CA"/>
    <w:rsid w:val="00900558"/>
    <w:rsid w:val="00903E3F"/>
    <w:rsid w:val="009816A5"/>
    <w:rsid w:val="00995FA8"/>
    <w:rsid w:val="009A1E2F"/>
    <w:rsid w:val="009D3310"/>
    <w:rsid w:val="00A01631"/>
    <w:rsid w:val="00A113D0"/>
    <w:rsid w:val="00A274CB"/>
    <w:rsid w:val="00A56038"/>
    <w:rsid w:val="00AA243D"/>
    <w:rsid w:val="00B20F3D"/>
    <w:rsid w:val="00B67D2C"/>
    <w:rsid w:val="00B87B22"/>
    <w:rsid w:val="00BB6A91"/>
    <w:rsid w:val="00BD707E"/>
    <w:rsid w:val="00BE7102"/>
    <w:rsid w:val="00C1640E"/>
    <w:rsid w:val="00C25415"/>
    <w:rsid w:val="00C401AB"/>
    <w:rsid w:val="00C460FE"/>
    <w:rsid w:val="00C47F49"/>
    <w:rsid w:val="00C72056"/>
    <w:rsid w:val="00C87BB5"/>
    <w:rsid w:val="00C92D2F"/>
    <w:rsid w:val="00CB0898"/>
    <w:rsid w:val="00CB0C39"/>
    <w:rsid w:val="00CB7B41"/>
    <w:rsid w:val="00CF50B6"/>
    <w:rsid w:val="00CF55AC"/>
    <w:rsid w:val="00D0298C"/>
    <w:rsid w:val="00D03F96"/>
    <w:rsid w:val="00D064A0"/>
    <w:rsid w:val="00D53BE7"/>
    <w:rsid w:val="00D83378"/>
    <w:rsid w:val="00DC1ED7"/>
    <w:rsid w:val="00DF40C2"/>
    <w:rsid w:val="00E52E58"/>
    <w:rsid w:val="00E559D3"/>
    <w:rsid w:val="00EA764E"/>
    <w:rsid w:val="00ED082A"/>
    <w:rsid w:val="00EF394C"/>
    <w:rsid w:val="00F15E28"/>
    <w:rsid w:val="00F27E85"/>
    <w:rsid w:val="00F32035"/>
    <w:rsid w:val="00F55F06"/>
    <w:rsid w:val="00F659A1"/>
    <w:rsid w:val="00F779F4"/>
    <w:rsid w:val="00F90008"/>
    <w:rsid w:val="00F921C8"/>
    <w:rsid w:val="00F93F9B"/>
    <w:rsid w:val="00FB11D5"/>
    <w:rsid w:val="00FB1A81"/>
    <w:rsid w:val="00FD3A9E"/>
    <w:rsid w:val="00FD3AFB"/>
    <w:rsid w:val="00FE46E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B476"/>
  <w15:docId w15:val="{348B648A-0BBE-4E69-986D-E162DA23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53B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link w:val="Ttulo4Car"/>
    <w:uiPriority w:val="9"/>
    <w:qFormat/>
    <w:rsid w:val="00D53BE7"/>
    <w:pPr>
      <w:spacing w:before="100" w:beforeAutospacing="1" w:after="100" w:afterAutospacing="1" w:line="240" w:lineRule="auto"/>
      <w:outlineLvl w:val="3"/>
    </w:pPr>
    <w:rPr>
      <w:rFonts w:ascii="Times New Roman" w:eastAsia="Times New Roman" w:hAnsi="Times New Roman" w:cs="Times New Roman"/>
      <w:b/>
      <w:bCs/>
      <w:sz w:val="24"/>
      <w:szCs w:val="24"/>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3BE7"/>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rsid w:val="00D53BE7"/>
    <w:rPr>
      <w:rFonts w:ascii="Times New Roman" w:eastAsia="Times New Roman" w:hAnsi="Times New Roman" w:cs="Times New Roman"/>
      <w:b/>
      <w:bCs/>
      <w:sz w:val="24"/>
      <w:szCs w:val="24"/>
      <w:lang w:eastAsia="es-AR"/>
    </w:rPr>
  </w:style>
  <w:style w:type="numbering" w:customStyle="1" w:styleId="Sinlista1">
    <w:name w:val="Sin lista1"/>
    <w:next w:val="Sinlista"/>
    <w:uiPriority w:val="99"/>
    <w:semiHidden/>
    <w:unhideWhenUsed/>
    <w:rsid w:val="00D53BE7"/>
  </w:style>
  <w:style w:type="paragraph" w:styleId="NormalWeb">
    <w:name w:val="Normal (Web)"/>
    <w:basedOn w:val="Normal"/>
    <w:uiPriority w:val="99"/>
    <w:unhideWhenUsed/>
    <w:rsid w:val="00D53BE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D53BE7"/>
    <w:rPr>
      <w:b/>
      <w:bCs/>
    </w:rPr>
  </w:style>
  <w:style w:type="character" w:customStyle="1" w:styleId="apple-converted-space">
    <w:name w:val="apple-converted-space"/>
    <w:basedOn w:val="Fuentedeprrafopredeter"/>
    <w:rsid w:val="00D53BE7"/>
  </w:style>
  <w:style w:type="character" w:customStyle="1" w:styleId="essbtotalcount">
    <w:name w:val="essb_totalcount"/>
    <w:basedOn w:val="Fuentedeprrafopredeter"/>
    <w:rsid w:val="00D53BE7"/>
  </w:style>
  <w:style w:type="character" w:customStyle="1" w:styleId="essbtotaltext">
    <w:name w:val="essb_total_text"/>
    <w:basedOn w:val="Fuentedeprrafopredeter"/>
    <w:rsid w:val="00D53BE7"/>
  </w:style>
  <w:style w:type="character" w:customStyle="1" w:styleId="essbtnb">
    <w:name w:val="essb_t_nb"/>
    <w:basedOn w:val="Fuentedeprrafopredeter"/>
    <w:rsid w:val="00D53BE7"/>
  </w:style>
  <w:style w:type="character" w:styleId="Hipervnculo">
    <w:name w:val="Hyperlink"/>
    <w:basedOn w:val="Fuentedeprrafopredeter"/>
    <w:uiPriority w:val="99"/>
    <w:semiHidden/>
    <w:unhideWhenUsed/>
    <w:rsid w:val="00D53BE7"/>
    <w:rPr>
      <w:color w:val="0000FF"/>
      <w:u w:val="single"/>
    </w:rPr>
  </w:style>
  <w:style w:type="character" w:styleId="Hipervnculovisitado">
    <w:name w:val="FollowedHyperlink"/>
    <w:basedOn w:val="Fuentedeprrafopredeter"/>
    <w:uiPriority w:val="99"/>
    <w:semiHidden/>
    <w:unhideWhenUsed/>
    <w:rsid w:val="00D53BE7"/>
    <w:rPr>
      <w:color w:val="800080"/>
      <w:u w:val="single"/>
    </w:rPr>
  </w:style>
  <w:style w:type="character" w:customStyle="1" w:styleId="essbicon">
    <w:name w:val="essb_icon"/>
    <w:basedOn w:val="Fuentedeprrafopredeter"/>
    <w:rsid w:val="00D53BE7"/>
  </w:style>
  <w:style w:type="character" w:customStyle="1" w:styleId="essbnetworkname">
    <w:name w:val="essb_network_name"/>
    <w:basedOn w:val="Fuentedeprrafopredeter"/>
    <w:rsid w:val="00D53BE7"/>
  </w:style>
  <w:style w:type="character" w:customStyle="1" w:styleId="essbcounterhidden">
    <w:name w:val="essb_counter_hidden"/>
    <w:basedOn w:val="Fuentedeprrafopredeter"/>
    <w:rsid w:val="00D53BE7"/>
  </w:style>
  <w:style w:type="character" w:customStyle="1" w:styleId="post-tags-header">
    <w:name w:val="post-tags-header"/>
    <w:basedOn w:val="Fuentedeprrafopredeter"/>
    <w:rsid w:val="00D53BE7"/>
  </w:style>
  <w:style w:type="paragraph" w:styleId="Encabezado">
    <w:name w:val="header"/>
    <w:basedOn w:val="Normal"/>
    <w:link w:val="EncabezadoCar"/>
    <w:uiPriority w:val="99"/>
    <w:unhideWhenUsed/>
    <w:rsid w:val="00D53B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3BE7"/>
  </w:style>
  <w:style w:type="paragraph" w:styleId="Piedepgina">
    <w:name w:val="footer"/>
    <w:basedOn w:val="Normal"/>
    <w:link w:val="PiedepginaCar"/>
    <w:uiPriority w:val="99"/>
    <w:unhideWhenUsed/>
    <w:rsid w:val="00D53B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3BE7"/>
  </w:style>
  <w:style w:type="paragraph" w:styleId="Prrafodelista">
    <w:name w:val="List Paragraph"/>
    <w:basedOn w:val="Normal"/>
    <w:uiPriority w:val="34"/>
    <w:qFormat/>
    <w:rsid w:val="00D53BE7"/>
    <w:pPr>
      <w:ind w:left="720"/>
      <w:contextualSpacing/>
    </w:pPr>
  </w:style>
  <w:style w:type="paragraph" w:styleId="Textodeglobo">
    <w:name w:val="Balloon Text"/>
    <w:basedOn w:val="Normal"/>
    <w:link w:val="TextodegloboCar"/>
    <w:uiPriority w:val="99"/>
    <w:semiHidden/>
    <w:unhideWhenUsed/>
    <w:rsid w:val="00D53B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3BE7"/>
    <w:rPr>
      <w:rFonts w:ascii="Tahoma" w:hAnsi="Tahoma" w:cs="Tahoma"/>
      <w:sz w:val="16"/>
      <w:szCs w:val="16"/>
    </w:rPr>
  </w:style>
  <w:style w:type="table" w:styleId="Tablaconcuadrcula">
    <w:name w:val="Table Grid"/>
    <w:basedOn w:val="Tablanormal"/>
    <w:uiPriority w:val="39"/>
    <w:rsid w:val="00EA7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710006">
      <w:bodyDiv w:val="1"/>
      <w:marLeft w:val="0"/>
      <w:marRight w:val="0"/>
      <w:marTop w:val="0"/>
      <w:marBottom w:val="0"/>
      <w:divBdr>
        <w:top w:val="none" w:sz="0" w:space="0" w:color="auto"/>
        <w:left w:val="none" w:sz="0" w:space="0" w:color="auto"/>
        <w:bottom w:val="none" w:sz="0" w:space="0" w:color="auto"/>
        <w:right w:val="none" w:sz="0" w:space="0" w:color="auto"/>
      </w:divBdr>
    </w:div>
    <w:div w:id="1610621688">
      <w:bodyDiv w:val="1"/>
      <w:marLeft w:val="0"/>
      <w:marRight w:val="0"/>
      <w:marTop w:val="0"/>
      <w:marBottom w:val="0"/>
      <w:divBdr>
        <w:top w:val="none" w:sz="0" w:space="0" w:color="auto"/>
        <w:left w:val="none" w:sz="0" w:space="0" w:color="auto"/>
        <w:bottom w:val="none" w:sz="0" w:space="0" w:color="auto"/>
        <w:right w:val="none" w:sz="0" w:space="0" w:color="auto"/>
      </w:divBdr>
    </w:div>
    <w:div w:id="204547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444CF-C174-4BE3-857F-35FC65422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35</Pages>
  <Words>17432</Words>
  <Characters>95876</Characters>
  <Application>Microsoft Office Word</Application>
  <DocSecurity>0</DocSecurity>
  <Lines>798</Lines>
  <Paragraphs>226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Horacio</dc:creator>
  <cp:lastModifiedBy>Diego</cp:lastModifiedBy>
  <cp:revision>48</cp:revision>
  <cp:lastPrinted>2017-06-28T00:43:00Z</cp:lastPrinted>
  <dcterms:created xsi:type="dcterms:W3CDTF">2017-07-25T10:30:00Z</dcterms:created>
  <dcterms:modified xsi:type="dcterms:W3CDTF">2026-09-18T22:47:00Z</dcterms:modified>
</cp:coreProperties>
</file>